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GoBack"/>
    <w:p w:rsidR="00AE6A36" w:rsidRPr="001101E8" w:rsidRDefault="00873A26">
      <w:pPr>
        <w:rPr>
          <w:rStyle w:val="a3"/>
          <w:rFonts w:ascii="Tahoma" w:hAnsi="Tahoma" w:cs="Tahoma"/>
          <w:color w:val="2980B9"/>
          <w:sz w:val="28"/>
          <w:szCs w:val="28"/>
          <w:shd w:val="clear" w:color="auto" w:fill="FFFFFF"/>
        </w:rPr>
      </w:pPr>
      <w:r w:rsidRPr="001101E8">
        <w:rPr>
          <w:sz w:val="28"/>
          <w:szCs w:val="28"/>
        </w:rPr>
        <w:fldChar w:fldCharType="begin"/>
      </w:r>
      <w:r w:rsidRPr="001101E8">
        <w:rPr>
          <w:sz w:val="28"/>
          <w:szCs w:val="28"/>
        </w:rPr>
        <w:instrText xml:space="preserve"> HYPERLINK "https://tlap.com/forum/topic/2738-sovetnik-forex-setka-trader-mod-i-ea-setka/?do=findComment&amp;comment=536258" </w:instrText>
      </w:r>
      <w:r w:rsidRPr="001101E8">
        <w:rPr>
          <w:sz w:val="28"/>
          <w:szCs w:val="28"/>
        </w:rPr>
      </w:r>
      <w:r w:rsidRPr="001101E8">
        <w:rPr>
          <w:sz w:val="28"/>
          <w:szCs w:val="28"/>
        </w:rPr>
        <w:fldChar w:fldCharType="separate"/>
      </w:r>
      <w:r w:rsidRPr="001101E8">
        <w:rPr>
          <w:rStyle w:val="a4"/>
          <w:sz w:val="28"/>
          <w:szCs w:val="28"/>
        </w:rPr>
        <w:t xml:space="preserve">20240824 – Старик - </w:t>
      </w:r>
      <w:r w:rsidRPr="001101E8">
        <w:rPr>
          <w:rStyle w:val="a4"/>
          <w:rFonts w:ascii="Tahoma" w:hAnsi="Tahoma" w:cs="Tahoma"/>
          <w:sz w:val="28"/>
          <w:szCs w:val="28"/>
          <w:shd w:val="clear" w:color="auto" w:fill="FFFFFF"/>
        </w:rPr>
        <w:t>рассмотрим примеры изменения шагов в последней четверти сетки и её длины</w:t>
      </w:r>
      <w:r w:rsidRPr="001101E8">
        <w:rPr>
          <w:sz w:val="28"/>
          <w:szCs w:val="28"/>
        </w:rPr>
        <w:fldChar w:fldCharType="end"/>
      </w:r>
    </w:p>
    <w:bookmarkEnd w:id="0"/>
    <w:p w:rsidR="00873A26" w:rsidRDefault="00873A26">
      <w:pPr>
        <w:rPr>
          <w:rStyle w:val="a3"/>
          <w:rFonts w:ascii="Tahoma" w:hAnsi="Tahoma" w:cs="Tahoma"/>
          <w:color w:val="2980B9"/>
          <w:sz w:val="21"/>
          <w:szCs w:val="21"/>
          <w:shd w:val="clear" w:color="auto" w:fill="FFFFFF"/>
        </w:rPr>
      </w:pP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b/>
          <w:bCs/>
          <w:color w:val="2980B9"/>
          <w:sz w:val="21"/>
          <w:szCs w:val="21"/>
          <w:lang w:eastAsia="ru-RU"/>
        </w:rPr>
        <w:t>В этом посте рассмотрим примеры изменения шагов в последней четверти сетки и её длины</w:t>
      </w:r>
      <w:r w:rsidRPr="00873A26">
        <w:rPr>
          <w:rFonts w:ascii="Tahoma" w:eastAsia="Times New Roman" w:hAnsi="Tahoma" w:cs="Tahoma"/>
          <w:b/>
          <w:bCs/>
          <w:color w:val="3498DB"/>
          <w:sz w:val="24"/>
          <w:szCs w:val="24"/>
          <w:lang w:eastAsia="ru-RU"/>
        </w:rPr>
        <w:t>, </w:t>
      </w:r>
      <w:r w:rsidRPr="00873A26">
        <w:rPr>
          <w:rFonts w:ascii="Tahoma" w:eastAsia="Times New Roman" w:hAnsi="Tahoma" w:cs="Tahoma"/>
          <w:b/>
          <w:bCs/>
          <w:color w:val="3498DB"/>
          <w:sz w:val="21"/>
          <w:szCs w:val="21"/>
          <w:lang w:eastAsia="ru-RU"/>
        </w:rPr>
        <w:t>когда сетка от 3/4 уже развернута на графике и вы решили изменить шаги нескольких последних ещё не открытых колен сетки</w:t>
      </w:r>
      <w:r w:rsidRPr="00873A26">
        <w:rPr>
          <w:rFonts w:ascii="Tahoma" w:eastAsia="Times New Roman" w:hAnsi="Tahoma" w:cs="Tahoma"/>
          <w:b/>
          <w:bCs/>
          <w:color w:val="2980B9"/>
          <w:sz w:val="21"/>
          <w:szCs w:val="21"/>
          <w:lang w:eastAsia="ru-RU"/>
        </w:rPr>
        <w:t>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В торгах редко бывают ситуации, когда в конце сетки выглядит нужным изменить используемый сет - удлинить, иногда снизить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лотность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последних колен и даже открыть дополнительное колено.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99%+ времени необходимости как-то менять сет нету - торгуете и торгуете.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Может вам годами не нужно будет "на лету" корректировать сет, когда сетка от 2/3 развернута.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Но раз в несколько лет, в какой-то конкретной ситуации в торгах, после развертывания сетки на 2/3-3/4 и куче ордеров на графике, вы можете решить, что вот надо в ход торгов онлайн влезть - и так перестроить остаток сетки, чтобы ещё не открытые колена открылись иначе.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 каких-то случаях необходимость срочно/форс-мажорно изменить сетку становится понятнее раньше, иногда только в уже совсем жесткой ситуации.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Естественно, что не всегда есть возможность сделать всё, что желательно, по максимуму.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Например, у вас сетка 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S_MaxOpenOrders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=16 и открыто 13 или 14 колен.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br/>
        <w:t>Бот ничего не может сделать с уже открытыми ордерами - теми, что уже на графике.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Те ордера, что уже есть на графике, вы можете менять вручную - удалять/закрывать полностью или частично.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Но, если вы считаете необходимым, </w:t>
      </w:r>
      <w:r w:rsidRPr="00873A26">
        <w:rPr>
          <w:rFonts w:ascii="Tahoma" w:eastAsia="Times New Roman" w:hAnsi="Tahoma" w:cs="Tahoma"/>
          <w:color w:val="353C41"/>
          <w:sz w:val="21"/>
          <w:szCs w:val="21"/>
          <w:u w:val="single"/>
          <w:lang w:eastAsia="ru-RU"/>
        </w:rPr>
        <w:t>можно сделать временный/одноразовый сет для, например, </w:t>
      </w:r>
      <w:r w:rsidRPr="00873A26">
        <w:rPr>
          <w:rFonts w:ascii="Tahoma" w:eastAsia="Times New Roman" w:hAnsi="Tahoma" w:cs="Tahoma"/>
          <w:i/>
          <w:iCs/>
          <w:color w:val="353C41"/>
          <w:sz w:val="21"/>
          <w:szCs w:val="21"/>
          <w:lang w:eastAsia="ru-RU"/>
        </w:rPr>
        <w:t xml:space="preserve">увеличить шаги ещё не открытых колен и/или снизить </w:t>
      </w:r>
      <w:proofErr w:type="spellStart"/>
      <w:r w:rsidRPr="00873A26">
        <w:rPr>
          <w:rFonts w:ascii="Tahoma" w:eastAsia="Times New Roman" w:hAnsi="Tahoma" w:cs="Tahoma"/>
          <w:i/>
          <w:iCs/>
          <w:color w:val="353C41"/>
          <w:sz w:val="21"/>
          <w:szCs w:val="21"/>
          <w:lang w:eastAsia="ru-RU"/>
        </w:rPr>
        <w:t>лотность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u w:val="single"/>
          <w:lang w:eastAsia="ru-RU"/>
        </w:rPr>
        <w:t> ещё не открытых колен сетки!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И, загрузив такой временный сет (только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доторговать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конкретные сложные торги!) бот откроет очередные колена согласно ваших новых/одноразовых настроек - с большим шагом и/или меньшим лотом!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Для научиться изменять сетку "бегом" в осложняющейся ситуации недостаточно прочесть описания параметров.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Надо на конкретных примерах изучить и понять степень влияния настроек на построение сеток.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Такие временные/однократные сеты для разового применения вообще-то надо разрабатывать заранее и иметь в </w:t>
      </w:r>
      <w:proofErr w:type="gram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заначке!...</w:t>
      </w:r>
      <w:proofErr w:type="gramEnd"/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---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В данном посте, с использованием модели и диапазонного сета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gbpusd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(средней длины из 3х) будут приведены примеры применения параметров бота для получения сеток с нужными свойствами.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Изменение настройки одного параметра не всегда обеспечивает получение сетки с желаемыми свойствами.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Во многих случаях надо взаимосвязано изменить 2-3 параметра, чтобы </w:t>
      </w:r>
      <w:proofErr w:type="gram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получить например</w:t>
      </w:r>
      <w:proofErr w:type="gram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конец сетки с желаемыми характеристиками.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-----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Надо учитывать, что модель не может 1:1 отражать длину сетки и просадку в ваших торгах - цифры должны отличаться.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 торгах сетки часто немного растягиваются против настроек - и в торгах длина сетки и просадка насколько-то больше, чем в модели.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Но если у вас в торгах есть 2+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отложки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, то длина сетки в модели может быть меньше - а вот просадка может быть меньше в торгах, чем в модели.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Это я пишу о не полном совпадении модели и торгов </w:t>
      </w:r>
      <w:r w:rsidRPr="00873A26">
        <w:rPr>
          <w:rFonts w:ascii="Tahoma" w:eastAsia="Times New Roman" w:hAnsi="Tahoma" w:cs="Tahoma"/>
          <w:i/>
          <w:iCs/>
          <w:color w:val="353C41"/>
          <w:sz w:val="21"/>
          <w:szCs w:val="21"/>
          <w:lang w:eastAsia="ru-RU"/>
        </w:rPr>
        <w:t>при условии, что у вас сет в модели и торгах один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lastRenderedPageBreak/>
        <w:t>Также надо не забывать, что в модели/сете можно и часто нужно задавать другие настройки для уже открытых на графике колен.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u w:val="single"/>
          <w:lang w:eastAsia="ru-RU"/>
        </w:rPr>
        <w:t>В сете/модели вы можете как вам удобно менять настройки даже тех ордеров, что у вас уже открыты на графике - </w:t>
      </w:r>
      <w:r w:rsidRPr="00873A26">
        <w:rPr>
          <w:rFonts w:ascii="Tahoma" w:eastAsia="Times New Roman" w:hAnsi="Tahoma" w:cs="Tahoma"/>
          <w:i/>
          <w:iCs/>
          <w:color w:val="353C41"/>
          <w:sz w:val="21"/>
          <w:szCs w:val="21"/>
          <w:lang w:eastAsia="ru-RU"/>
        </w:rPr>
        <w:t>изменение настроек в сете/модели никак не влияет на уже имеющиеся на графике ордера</w:t>
      </w:r>
      <w:r w:rsidRPr="00873A26">
        <w:rPr>
          <w:rFonts w:ascii="Tahoma" w:eastAsia="Times New Roman" w:hAnsi="Tahoma" w:cs="Tahoma"/>
          <w:color w:val="353C41"/>
          <w:sz w:val="21"/>
          <w:szCs w:val="21"/>
          <w:u w:val="single"/>
          <w:lang w:eastAsia="ru-RU"/>
        </w:rPr>
        <w:t>!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u w:val="single"/>
          <w:lang w:eastAsia="ru-RU"/>
        </w:rPr>
        <w:t>Все изменения в любом месте сета будут действовать </w:t>
      </w:r>
      <w:r w:rsidRPr="00873A26">
        <w:rPr>
          <w:rFonts w:ascii="Tahoma" w:eastAsia="Times New Roman" w:hAnsi="Tahoma" w:cs="Tahoma"/>
          <w:i/>
          <w:iCs/>
          <w:color w:val="353C41"/>
          <w:sz w:val="21"/>
          <w:szCs w:val="21"/>
          <w:lang w:eastAsia="ru-RU"/>
        </w:rPr>
        <w:t>лишь для тех ордеров, которые бот будет открывать в будущем</w:t>
      </w:r>
      <w:r w:rsidRPr="00873A26">
        <w:rPr>
          <w:rFonts w:ascii="Tahoma" w:eastAsia="Times New Roman" w:hAnsi="Tahoma" w:cs="Tahoma"/>
          <w:color w:val="353C41"/>
          <w:sz w:val="21"/>
          <w:szCs w:val="21"/>
          <w:u w:val="single"/>
          <w:lang w:eastAsia="ru-RU"/>
        </w:rPr>
        <w:t>!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u w:val="single"/>
          <w:lang w:eastAsia="ru-RU"/>
        </w:rPr>
        <w:t>Поэтому как угодно меняйте настройки ордеров уже открытых колен (даже первого): открытые ордера это не изменит - изменит только будущие открываемые колени!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u w:val="single"/>
          <w:lang w:eastAsia="ru-RU"/>
        </w:rPr>
        <w:t>Если вы существенно меняете настройки уже открытых ордеров, модель будет неверно показывать их статистику.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u w:val="single"/>
          <w:lang w:eastAsia="ru-RU"/>
        </w:rPr>
        <w:t>В этом случае, чтобы точно высчитать длину или просадку изменяемой сетки, вам надо брать цифры статистики для открытых ордеров из копии модели до внесения изменений - и вручную вычислять какой будет длина или просадка сетки из уже имеющихся на графике ордеров и тех ордеров, которые лишь будут открыты согласно внесенных вами изменений!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=====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Эталонная модель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Sell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сетки - сет GBPUSD, которым я торговал в завершившимся в августе </w:t>
      </w:r>
      <w:proofErr w:type="gram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15 месячном</w:t>
      </w:r>
      <w:proofErr w:type="gram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разгоне.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noProof/>
          <w:color w:val="0000FF"/>
          <w:sz w:val="21"/>
          <w:szCs w:val="21"/>
          <w:lang w:eastAsia="ru-RU"/>
        </w:rPr>
        <w:drawing>
          <wp:inline distT="0" distB="0" distL="0" distR="0" wp14:anchorId="42EDA30B" wp14:editId="14EF80F2">
            <wp:extent cx="10098000" cy="3981600"/>
            <wp:effectExtent l="0" t="0" r="0" b="0"/>
            <wp:docPr id="7" name="Рисунок 7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8000" cy="39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С этим скрином модели будут сравниваться последствия применения других настроек шага и мульта сетки.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lastRenderedPageBreak/>
        <w:t xml:space="preserve">Анализироваться будут шаги последних колен и длина сетки, лоты ордеров, расстояние до ТР в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пипсах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и %, просадки по коленам и необходимый минимальный депо сетки с минимальным (10%+-) запасом.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Ввиду цейтнота анализ будет </w:t>
      </w:r>
      <w:proofErr w:type="gram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минимальный:  было</w:t>
      </w:r>
      <w:proofErr w:type="gram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- стало.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Но так как к каждому примеру будет прилагаться скрин модели с измененными настройками, то </w:t>
      </w:r>
      <w:proofErr w:type="gram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посмотреть</w:t>
      </w:r>
      <w:proofErr w:type="gram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насколько изменился сет в целом вы сможете самостоятельно.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=====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2980B9"/>
          <w:sz w:val="24"/>
          <w:szCs w:val="24"/>
          <w:lang w:eastAsia="ru-RU"/>
        </w:rPr>
        <w:t>Теперь рассмотрим (на примерах) как изменение настроек шагов сетки влияет на изменение шагов сетки и общей длины сетки.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proofErr w:type="spellStart"/>
      <w:r w:rsidRPr="00873A26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t>GridStop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=14 вместо =13 (+1)</w:t>
      </w:r>
    </w:p>
    <w:p w:rsidR="00873A26" w:rsidRPr="00873A26" w:rsidRDefault="00873A26" w:rsidP="00873A26">
      <w:pPr>
        <w:shd w:val="clear" w:color="auto" w:fill="4A4A4A"/>
        <w:spacing w:after="75" w:line="240" w:lineRule="auto"/>
        <w:rPr>
          <w:rFonts w:ascii="Tahoma" w:eastAsia="Times New Roman" w:hAnsi="Tahoma" w:cs="Tahoma"/>
          <w:b/>
          <w:bCs/>
          <w:color w:val="FFFFFF"/>
          <w:sz w:val="21"/>
          <w:szCs w:val="21"/>
          <w:lang w:eastAsia="ru-RU"/>
        </w:rPr>
      </w:pPr>
      <w:hyperlink r:id="rId7" w:history="1">
        <w:r w:rsidRPr="00873A26">
          <w:rPr>
            <w:rFonts w:ascii="FontAwesome" w:eastAsia="Times New Roman" w:hAnsi="FontAwesome" w:cs="Tahoma"/>
            <w:b/>
            <w:bCs/>
            <w:color w:val="0000FF"/>
            <w:sz w:val="24"/>
            <w:szCs w:val="24"/>
            <w:u w:val="single"/>
            <w:lang w:eastAsia="ru-RU"/>
          </w:rPr>
          <w:t> </w:t>
        </w:r>
      </w:hyperlink>
      <w:r w:rsidRPr="00873A26">
        <w:rPr>
          <w:rFonts w:ascii="Tahoma" w:eastAsia="Times New Roman" w:hAnsi="Tahoma" w:cs="Tahoma"/>
          <w:b/>
          <w:bCs/>
          <w:color w:val="FFFFFF"/>
          <w:sz w:val="21"/>
          <w:szCs w:val="21"/>
          <w:lang w:eastAsia="ru-RU"/>
        </w:rPr>
        <w:t> Скрыть контент</w:t>
      </w:r>
    </w:p>
    <w:p w:rsidR="00873A26" w:rsidRPr="00873A26" w:rsidRDefault="00873A26" w:rsidP="00873A26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noProof/>
          <w:color w:val="0000FF"/>
          <w:sz w:val="21"/>
          <w:szCs w:val="21"/>
          <w:lang w:eastAsia="ru-RU"/>
        </w:rPr>
        <w:drawing>
          <wp:inline distT="0" distB="0" distL="0" distR="0" wp14:anchorId="3194A2E8" wp14:editId="4C3B33F7">
            <wp:extent cx="10134000" cy="3884400"/>
            <wp:effectExtent l="0" t="0" r="635" b="1905"/>
            <wp:docPr id="8" name="Рисунок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000" cy="38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Шаг последних колен вырос с 57 до 65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, а длина сетки с 516 до 540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(+24).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Расчетный депо/минимум нужен до 13000 (+1000) против эталонного 12000.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Закрываемость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последних колен остается великолепная (возможно, даже можно увеличить ТР на несколько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).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я в этом сете на постоянку перейду на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S_GridStop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=14 как намного более соответствующего текущему рынку.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proofErr w:type="spellStart"/>
      <w:r w:rsidRPr="00873A26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lastRenderedPageBreak/>
        <w:t>GridStop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=0 (опция отключена) вместо =13</w:t>
      </w:r>
    </w:p>
    <w:p w:rsidR="00873A26" w:rsidRPr="00873A26" w:rsidRDefault="00873A26" w:rsidP="00873A26">
      <w:pPr>
        <w:shd w:val="clear" w:color="auto" w:fill="4A4A4A"/>
        <w:spacing w:after="75" w:line="240" w:lineRule="auto"/>
        <w:rPr>
          <w:rFonts w:ascii="Tahoma" w:eastAsia="Times New Roman" w:hAnsi="Tahoma" w:cs="Tahoma"/>
          <w:b/>
          <w:bCs/>
          <w:color w:val="FFFFFF"/>
          <w:sz w:val="21"/>
          <w:szCs w:val="21"/>
          <w:lang w:eastAsia="ru-RU"/>
        </w:rPr>
      </w:pPr>
      <w:hyperlink r:id="rId10" w:history="1">
        <w:r w:rsidRPr="00873A26">
          <w:rPr>
            <w:rFonts w:ascii="FontAwesome" w:eastAsia="Times New Roman" w:hAnsi="FontAwesome" w:cs="Tahoma"/>
            <w:b/>
            <w:bCs/>
            <w:color w:val="0000FF"/>
            <w:sz w:val="24"/>
            <w:szCs w:val="24"/>
            <w:u w:val="single"/>
            <w:lang w:eastAsia="ru-RU"/>
          </w:rPr>
          <w:t> </w:t>
        </w:r>
      </w:hyperlink>
      <w:r w:rsidRPr="00873A26">
        <w:rPr>
          <w:rFonts w:ascii="Tahoma" w:eastAsia="Times New Roman" w:hAnsi="Tahoma" w:cs="Tahoma"/>
          <w:b/>
          <w:bCs/>
          <w:color w:val="FFFFFF"/>
          <w:sz w:val="21"/>
          <w:szCs w:val="21"/>
          <w:lang w:eastAsia="ru-RU"/>
        </w:rPr>
        <w:t> Скрыть контент</w:t>
      </w:r>
    </w:p>
    <w:p w:rsidR="00873A26" w:rsidRPr="00873A26" w:rsidRDefault="00873A26" w:rsidP="00873A26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noProof/>
          <w:color w:val="0000FF"/>
          <w:sz w:val="21"/>
          <w:szCs w:val="21"/>
          <w:lang w:eastAsia="ru-RU"/>
        </w:rPr>
        <w:drawing>
          <wp:inline distT="0" distB="0" distL="0" distR="0" wp14:anchorId="2E3A63D1" wp14:editId="27965D89">
            <wp:extent cx="10098000" cy="3981600"/>
            <wp:effectExtent l="0" t="0" r="0" b="0"/>
            <wp:docPr id="9" name="Рисунок 9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8000" cy="39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Шаг последнего колена вырос с 57 до 81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пипса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, а длина сетки с 516 до 564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(+48).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Расчетный депо/минимум нужен до 13000 (+1000) против эталонного 12000.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Закрываемость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последних колен осталась отличной.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EC5448" w:rsidRDefault="00EC5448">
      <w:pPr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br w:type="page"/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lastRenderedPageBreak/>
        <w:t>Grid3Add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=11 вместо =8 (+3) при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GridStop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=13</w:t>
      </w:r>
    </w:p>
    <w:p w:rsidR="00873A26" w:rsidRPr="00873A26" w:rsidRDefault="00873A26" w:rsidP="00873A26">
      <w:pPr>
        <w:shd w:val="clear" w:color="auto" w:fill="4A4A4A"/>
        <w:spacing w:after="75" w:line="240" w:lineRule="auto"/>
        <w:rPr>
          <w:rFonts w:ascii="Tahoma" w:eastAsia="Times New Roman" w:hAnsi="Tahoma" w:cs="Tahoma"/>
          <w:b/>
          <w:bCs/>
          <w:color w:val="FFFFFF"/>
          <w:sz w:val="21"/>
          <w:szCs w:val="21"/>
          <w:lang w:eastAsia="ru-RU"/>
        </w:rPr>
      </w:pPr>
      <w:hyperlink r:id="rId13" w:history="1">
        <w:r w:rsidRPr="00873A26">
          <w:rPr>
            <w:rFonts w:ascii="FontAwesome" w:eastAsia="Times New Roman" w:hAnsi="FontAwesome" w:cs="Tahoma"/>
            <w:b/>
            <w:bCs/>
            <w:color w:val="0000FF"/>
            <w:sz w:val="24"/>
            <w:szCs w:val="24"/>
            <w:u w:val="single"/>
            <w:lang w:eastAsia="ru-RU"/>
          </w:rPr>
          <w:t> </w:t>
        </w:r>
      </w:hyperlink>
      <w:r w:rsidRPr="00873A26">
        <w:rPr>
          <w:rFonts w:ascii="Tahoma" w:eastAsia="Times New Roman" w:hAnsi="Tahoma" w:cs="Tahoma"/>
          <w:b/>
          <w:bCs/>
          <w:color w:val="FFFFFF"/>
          <w:sz w:val="21"/>
          <w:szCs w:val="21"/>
          <w:lang w:eastAsia="ru-RU"/>
        </w:rPr>
        <w:t> Скрыть контент</w:t>
      </w:r>
    </w:p>
    <w:p w:rsidR="00873A26" w:rsidRPr="00873A26" w:rsidRDefault="00873A26" w:rsidP="00873A26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noProof/>
          <w:color w:val="0000FF"/>
          <w:sz w:val="21"/>
          <w:szCs w:val="21"/>
          <w:lang w:eastAsia="ru-RU"/>
        </w:rPr>
        <w:drawing>
          <wp:inline distT="0" distB="0" distL="0" distR="0" wp14:anchorId="111411FC" wp14:editId="271280C3">
            <wp:extent cx="10098000" cy="3996000"/>
            <wp:effectExtent l="0" t="0" r="0" b="5080"/>
            <wp:docPr id="10" name="Рисунок 10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8000" cy="39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Шаг последних колен вырос с 57 до 66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, а длина сетки с 516 до 561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(+45).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Расчетный депо/минимум нужен до 13000 (+1000) против эталонного 12000.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Закрываемость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последних колен осталась отличной.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EC5448" w:rsidRDefault="00EC5448">
      <w:pPr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br w:type="page"/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lastRenderedPageBreak/>
        <w:t>Grid3Add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=11 вместо =8 (+3) при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GridStop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=14</w:t>
      </w:r>
    </w:p>
    <w:p w:rsidR="00873A26" w:rsidRPr="00873A26" w:rsidRDefault="00873A26" w:rsidP="00873A26">
      <w:pPr>
        <w:shd w:val="clear" w:color="auto" w:fill="4A4A4A"/>
        <w:spacing w:after="75" w:line="240" w:lineRule="auto"/>
        <w:rPr>
          <w:rFonts w:ascii="Tahoma" w:eastAsia="Times New Roman" w:hAnsi="Tahoma" w:cs="Tahoma"/>
          <w:b/>
          <w:bCs/>
          <w:color w:val="FFFFFF"/>
          <w:sz w:val="21"/>
          <w:szCs w:val="21"/>
          <w:lang w:eastAsia="ru-RU"/>
        </w:rPr>
      </w:pPr>
      <w:hyperlink r:id="rId16" w:history="1">
        <w:r w:rsidRPr="00873A26">
          <w:rPr>
            <w:rFonts w:ascii="FontAwesome" w:eastAsia="Times New Roman" w:hAnsi="FontAwesome" w:cs="Tahoma"/>
            <w:b/>
            <w:bCs/>
            <w:color w:val="0000FF"/>
            <w:sz w:val="24"/>
            <w:szCs w:val="24"/>
            <w:u w:val="single"/>
            <w:lang w:eastAsia="ru-RU"/>
          </w:rPr>
          <w:t> </w:t>
        </w:r>
      </w:hyperlink>
      <w:r w:rsidRPr="00873A26">
        <w:rPr>
          <w:rFonts w:ascii="Tahoma" w:eastAsia="Times New Roman" w:hAnsi="Tahoma" w:cs="Tahoma"/>
          <w:b/>
          <w:bCs/>
          <w:color w:val="FFFFFF"/>
          <w:sz w:val="21"/>
          <w:szCs w:val="21"/>
          <w:lang w:eastAsia="ru-RU"/>
        </w:rPr>
        <w:t> Скрыть контент</w:t>
      </w:r>
    </w:p>
    <w:p w:rsidR="00873A26" w:rsidRPr="00873A26" w:rsidRDefault="00873A26" w:rsidP="00873A26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noProof/>
          <w:color w:val="0000FF"/>
          <w:sz w:val="21"/>
          <w:szCs w:val="21"/>
          <w:lang w:eastAsia="ru-RU"/>
        </w:rPr>
        <w:drawing>
          <wp:inline distT="0" distB="0" distL="0" distR="0" wp14:anchorId="4A02A7D8" wp14:editId="7A7ADE17">
            <wp:extent cx="11430000" cy="4413885"/>
            <wp:effectExtent l="0" t="0" r="0" b="5715"/>
            <wp:docPr id="11" name="Рисунок 11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441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Шаг последних колен вырос с 57 до 77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, а длина сетки с 516 до 594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(+76).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Расчетный депо/минимум нужен до 14000 (+2000) против эталонного 12000.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Закрываемость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последних колен осталась вполне приемлемой (даже можно чуть увеличить ТР 2х последний колен).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-----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2980B9"/>
          <w:sz w:val="24"/>
          <w:szCs w:val="24"/>
          <w:u w:val="single"/>
          <w:lang w:eastAsia="ru-RU"/>
        </w:rPr>
        <w:t>Пример радикального изменения настроек шагов сетки с целью получения строго определенной длины последних колен.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Например, у вас 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S_MaxOpenOrders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=16 и открыто (есть на графике) 14 колен суммарной длиной 402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пипса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Вы хотите, чтобы: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- шаг 15го колена был 100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,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- шаг 16го колена был 80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 этом случае вам надо обеспечить задание корректных нужных вам шагов только для ещё не открытых 2х последних ордеров сетки.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lastRenderedPageBreak/>
        <w:t>Настройки шага для уже открытых (имеющихся на графике) ордеров значения не имеют и могут быть любыми числами.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Такую задачу можно решить, например, такими настройками (</w:t>
      </w:r>
      <w:r w:rsidRPr="00873A26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t>пример 1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)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S_MaxOpenOrders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=16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S_GridStep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=31 (это число может быть любым другим положительным числом)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S_GridLevel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=15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S_GridStep_AddPips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=69 (это число зависит от значения 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S_GridStep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)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br/>
        <w:t>S_GridStep_Level2=16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br/>
        <w:t>S_GridStep_Level2_AddPips=-20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br/>
        <w:t>S_Grid3=0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br/>
        <w:t>S_Grid3Add=0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S_GridStop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=0</w:t>
      </w:r>
    </w:p>
    <w:p w:rsidR="00873A26" w:rsidRPr="00873A26" w:rsidRDefault="00873A26" w:rsidP="00873A26">
      <w:pPr>
        <w:shd w:val="clear" w:color="auto" w:fill="4A4A4A"/>
        <w:spacing w:after="75" w:line="240" w:lineRule="auto"/>
        <w:rPr>
          <w:rFonts w:ascii="Tahoma" w:eastAsia="Times New Roman" w:hAnsi="Tahoma" w:cs="Tahoma"/>
          <w:b/>
          <w:bCs/>
          <w:color w:val="FFFFFF"/>
          <w:sz w:val="21"/>
          <w:szCs w:val="21"/>
          <w:lang w:eastAsia="ru-RU"/>
        </w:rPr>
      </w:pPr>
      <w:hyperlink r:id="rId19" w:history="1">
        <w:r w:rsidRPr="00873A26">
          <w:rPr>
            <w:rFonts w:ascii="FontAwesome" w:eastAsia="Times New Roman" w:hAnsi="FontAwesome" w:cs="Tahoma"/>
            <w:b/>
            <w:bCs/>
            <w:color w:val="0000FF"/>
            <w:sz w:val="24"/>
            <w:szCs w:val="24"/>
            <w:u w:val="single"/>
            <w:lang w:eastAsia="ru-RU"/>
          </w:rPr>
          <w:t> </w:t>
        </w:r>
      </w:hyperlink>
      <w:r w:rsidRPr="00873A26">
        <w:rPr>
          <w:rFonts w:ascii="Tahoma" w:eastAsia="Times New Roman" w:hAnsi="Tahoma" w:cs="Tahoma"/>
          <w:b/>
          <w:bCs/>
          <w:color w:val="FFFFFF"/>
          <w:sz w:val="21"/>
          <w:szCs w:val="21"/>
          <w:lang w:eastAsia="ru-RU"/>
        </w:rPr>
        <w:t> Скрыть контент</w:t>
      </w:r>
    </w:p>
    <w:p w:rsidR="00873A26" w:rsidRPr="00873A26" w:rsidRDefault="00873A26" w:rsidP="00873A26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noProof/>
          <w:color w:val="0000FF"/>
          <w:sz w:val="21"/>
          <w:szCs w:val="21"/>
          <w:lang w:eastAsia="ru-RU"/>
        </w:rPr>
        <w:drawing>
          <wp:inline distT="0" distB="0" distL="0" distR="0" wp14:anchorId="62EDE541" wp14:editId="29B86CE4">
            <wp:extent cx="10098000" cy="3913200"/>
            <wp:effectExtent l="0" t="0" r="0" b="0"/>
            <wp:docPr id="12" name="Рисунок 12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8000" cy="39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Обратите внимание, что модель с такими настройками очень сильно отличается от эталонной модели и дает вам заведомо неверные цифры расстояния до ТР, просадки и минимально необходимого депо.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Потому что в эталонной модели шаги уже открытых ордеров близки к имеющимся на графике - и расчеты эталонной модели близки к реальной ситуации на графике.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lastRenderedPageBreak/>
        <w:t>А в модели радикально переработанного (применяемого один раз в форс-мажоре) сета шаги уже открытых ордеров очень сильно отличаются от реальных на графике - и модель настолько измененного сета не может корректно высчитать что у вас есть и будет в торгах!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Поскольку не имеет значение какие настройки шага вы зададите в сете </w:t>
      </w:r>
      <w:r w:rsidRPr="00873A26">
        <w:rPr>
          <w:rFonts w:ascii="Tahoma" w:eastAsia="Times New Roman" w:hAnsi="Tahoma" w:cs="Tahoma"/>
          <w:i/>
          <w:iCs/>
          <w:color w:val="353C41"/>
          <w:sz w:val="21"/>
          <w:szCs w:val="21"/>
          <w:lang w:eastAsia="ru-RU"/>
        </w:rPr>
        <w:t>для уже открытых ордеров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, допустимы почти любые другие настройки.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Например, для того же примера будут корректны настройки (</w:t>
      </w:r>
      <w:r w:rsidRPr="00873A26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t>пример 1а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)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</w:pP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S_GridStep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=5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S_GridLevel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=15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S_GridStep_AddPips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=95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S_GridStep_Level2=16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S_GridStep_Level2_AddPips=-20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Модель в таких случаях (сет для задать шаги только последних колен) мало чем может помочь...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Модель работает с настройками сета, которые в данном случае вряд ли даже отдаленно совпадут с шагами между реальными ордерами на графике.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При решении такой специфической задачи модель временного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спецсета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схожа с торгами как негр с китаянкой.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t>Пример 2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Например, у вас 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S_MaxOpenOrders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=16 и открыто (есть на графике) 15 колен.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И вы хотите шаг последнего 16го колена задать 120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4хзнак (1200 пунктов 5тизнак).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Для решения этой задачи достаточно всего лишь 2х первых настроек шага (остальные =нулю)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</w:pP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S_MaxOpenOrders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=16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S_GridStep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=120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S_GridLevel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S_GridStep_AddPips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S_GridStep_Level2=0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S_GridStep_Level2_AddPips=0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S_Grid3=0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S_Grid3Add=0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S_GridStop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=0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t>Пример 3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Например, у вас 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S_MaxOpenOrders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=16 и открыто (есть на графике) 13 колен.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Вы хотите, чтобы: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- шаг 14го колена был 80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,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- шаг 15го колена был 90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,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- шаг 16го колена был 120 </w:t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пипсов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 этом случае вам надо обеспечить задание корректных нужных вам шагов только для ещё не открытых 3х последних ордеров сетки.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Настройки шага для уже открытых (имеющихся на графике) ордеров значения не имеют и могут быть любыми числами.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Такую задачу можно решить, например, такими настройками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</w:pP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lastRenderedPageBreak/>
        <w:t>S_MaxOpenOrders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=16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S_GridStep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=80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S_GridLevel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=15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S_GridStep_AddPips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=10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S_GridStep_Level2=16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S_GridStep_Level2_AddPips=30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S_Grid3=0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S_Grid3Add=0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S_GridStop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=0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Более сложное решение той же задачи, например, может иметь вид (</w:t>
      </w:r>
      <w:r w:rsidRPr="00873A26"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t>пример 3а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)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</w:pP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S_MaxOpenOrders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=16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S_GridStep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=20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S_GridLevel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=14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S_GridStep_AddPips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=60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S_GridStep_Level2=15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S_GridStep_Level2_AddPips=10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S_Grid3=16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  <w:t>S_Grid3Add=30</w:t>
      </w: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br/>
      </w:r>
      <w:proofErr w:type="spellStart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S_GridStop</w:t>
      </w:r>
      <w:proofErr w:type="spellEnd"/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=0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val="en-US"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Ещё раз напоминаю - модель сета с радикально измененным настройками шага крайне не соответствует реальной ситуации на графике.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Более-менее правду показывает модель основного сета, согласно которого открывались ордера на графике.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В модели с радикально измененным шагом достоверны только настройки последних шагов, настройки лотов и ТР - но вся обобщающая информация во многом некорректна и использоваться должна крайне осторожно и вдумчиво.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=====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На этом рассмотрение вариантов/примеров управления шагами сетки на последних/</w:t>
      </w:r>
      <w:proofErr w:type="gramStart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дальних  коленах</w:t>
      </w:r>
      <w:proofErr w:type="gramEnd"/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 xml:space="preserve"> в данном посте завершается.</w:t>
      </w: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Примеры </w:t>
      </w:r>
      <w:hyperlink r:id="rId22" w:history="1">
        <w:r w:rsidRPr="00873A26">
          <w:rPr>
            <w:rFonts w:ascii="Tahoma" w:eastAsia="Times New Roman" w:hAnsi="Tahoma" w:cs="Tahoma"/>
            <w:color w:val="0000FF"/>
            <w:sz w:val="21"/>
            <w:szCs w:val="21"/>
            <w:u w:val="single"/>
            <w:lang w:eastAsia="ru-RU"/>
          </w:rPr>
          <w:t xml:space="preserve">форс-мажорного управления </w:t>
        </w:r>
        <w:proofErr w:type="spellStart"/>
        <w:r w:rsidRPr="00873A26">
          <w:rPr>
            <w:rFonts w:ascii="Tahoma" w:eastAsia="Times New Roman" w:hAnsi="Tahoma" w:cs="Tahoma"/>
            <w:color w:val="0000FF"/>
            <w:sz w:val="21"/>
            <w:szCs w:val="21"/>
            <w:u w:val="single"/>
            <w:lang w:eastAsia="ru-RU"/>
          </w:rPr>
          <w:t>лотностью</w:t>
        </w:r>
        <w:proofErr w:type="spellEnd"/>
        <w:r w:rsidRPr="00873A26">
          <w:rPr>
            <w:rFonts w:ascii="Tahoma" w:eastAsia="Times New Roman" w:hAnsi="Tahoma" w:cs="Tahoma"/>
            <w:color w:val="0000FF"/>
            <w:sz w:val="21"/>
            <w:szCs w:val="21"/>
            <w:u w:val="single"/>
            <w:lang w:eastAsia="ru-RU"/>
          </w:rPr>
          <w:t xml:space="preserve"> последних колен сеток</w:t>
        </w:r>
      </w:hyperlink>
      <w:r w:rsidRPr="00873A26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изложено в посте ниже.</w:t>
      </w:r>
    </w:p>
    <w:p w:rsid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</w:p>
    <w:p w:rsidR="00873A26" w:rsidRPr="00873A26" w:rsidRDefault="00873A26" w:rsidP="00873A2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hyperlink r:id="rId23" w:history="1">
        <w:r w:rsidRPr="00873A26">
          <w:rPr>
            <w:rFonts w:ascii="Tahoma" w:eastAsia="Times New Roman" w:hAnsi="Tahoma" w:cs="Tahoma"/>
            <w:color w:val="0000FF"/>
            <w:sz w:val="21"/>
            <w:szCs w:val="21"/>
            <w:lang w:eastAsia="ru-RU"/>
          </w:rPr>
          <w:t xml:space="preserve">(EA) - </w:t>
        </w:r>
        <w:proofErr w:type="spellStart"/>
        <w:r w:rsidRPr="00873A26">
          <w:rPr>
            <w:rFonts w:ascii="Tahoma" w:eastAsia="Times New Roman" w:hAnsi="Tahoma" w:cs="Tahoma"/>
            <w:color w:val="0000FF"/>
            <w:sz w:val="21"/>
            <w:szCs w:val="21"/>
            <w:lang w:eastAsia="ru-RU"/>
          </w:rPr>
          <w:t>Setka</w:t>
        </w:r>
        <w:proofErr w:type="spellEnd"/>
        <w:r w:rsidRPr="00873A26">
          <w:rPr>
            <w:rFonts w:ascii="Tahoma" w:eastAsia="Times New Roman" w:hAnsi="Tahoma" w:cs="Tahoma"/>
            <w:color w:val="0000FF"/>
            <w:sz w:val="21"/>
            <w:szCs w:val="21"/>
            <w:lang w:eastAsia="ru-RU"/>
          </w:rPr>
          <w:t xml:space="preserve"> v</w:t>
        </w:r>
        <w:proofErr w:type="gramStart"/>
        <w:r w:rsidRPr="00873A26">
          <w:rPr>
            <w:rFonts w:ascii="Tahoma" w:eastAsia="Times New Roman" w:hAnsi="Tahoma" w:cs="Tahoma"/>
            <w:color w:val="0000FF"/>
            <w:sz w:val="21"/>
            <w:szCs w:val="21"/>
            <w:lang w:eastAsia="ru-RU"/>
          </w:rPr>
          <w:t>1.xx</w:t>
        </w:r>
        <w:proofErr w:type="gramEnd"/>
        <w:r w:rsidRPr="00873A26">
          <w:rPr>
            <w:rFonts w:ascii="Tahoma" w:eastAsia="Times New Roman" w:hAnsi="Tahoma" w:cs="Tahoma"/>
            <w:color w:val="0000FF"/>
            <w:sz w:val="21"/>
            <w:szCs w:val="21"/>
            <w:lang w:eastAsia="ru-RU"/>
          </w:rPr>
          <w:t xml:space="preserve"> - </w:t>
        </w:r>
        <w:proofErr w:type="spellStart"/>
        <w:r w:rsidRPr="00873A26">
          <w:rPr>
            <w:rFonts w:ascii="Tahoma" w:eastAsia="Times New Roman" w:hAnsi="Tahoma" w:cs="Tahoma"/>
            <w:color w:val="0000FF"/>
            <w:sz w:val="21"/>
            <w:szCs w:val="21"/>
            <w:lang w:eastAsia="ru-RU"/>
          </w:rPr>
          <w:t>gbpusd</w:t>
        </w:r>
        <w:proofErr w:type="spellEnd"/>
        <w:r w:rsidRPr="00873A26">
          <w:rPr>
            <w:rFonts w:ascii="Tahoma" w:eastAsia="Times New Roman" w:hAnsi="Tahoma" w:cs="Tahoma"/>
            <w:color w:val="0000FF"/>
            <w:sz w:val="21"/>
            <w:szCs w:val="21"/>
            <w:lang w:eastAsia="ru-RU"/>
          </w:rPr>
          <w:t xml:space="preserve"> - А2 2 и 3 </w:t>
        </w:r>
        <w:proofErr w:type="spellStart"/>
        <w:r w:rsidRPr="00873A26">
          <w:rPr>
            <w:rFonts w:ascii="Tahoma" w:eastAsia="Times New Roman" w:hAnsi="Tahoma" w:cs="Tahoma"/>
            <w:color w:val="0000FF"/>
            <w:sz w:val="21"/>
            <w:szCs w:val="21"/>
            <w:lang w:eastAsia="ru-RU"/>
          </w:rPr>
          <w:t>корр</w:t>
        </w:r>
        <w:proofErr w:type="spellEnd"/>
        <w:r w:rsidRPr="00873A26">
          <w:rPr>
            <w:rFonts w:ascii="Tahoma" w:eastAsia="Times New Roman" w:hAnsi="Tahoma" w:cs="Tahoma"/>
            <w:color w:val="0000FF"/>
            <w:sz w:val="21"/>
            <w:szCs w:val="21"/>
            <w:lang w:eastAsia="ru-RU"/>
          </w:rPr>
          <w:t xml:space="preserve"> шага SELL + 2я BUY увеличены на 1.set</w:t>
        </w:r>
      </w:hyperlink>
    </w:p>
    <w:p w:rsidR="00873A26" w:rsidRDefault="00873A26"/>
    <w:sectPr w:rsidR="00873A26" w:rsidSect="00873A26">
      <w:pgSz w:w="16838" w:h="11906" w:orient="landscape"/>
      <w:pgMar w:top="568" w:right="567" w:bottom="426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Awesome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A26"/>
    <w:rsid w:val="001101E8"/>
    <w:rsid w:val="00873A26"/>
    <w:rsid w:val="00AE6A36"/>
    <w:rsid w:val="00EC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9A574"/>
  <w15:chartTrackingRefBased/>
  <w15:docId w15:val="{11780A29-0049-4A23-B793-583954FAB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73A26"/>
    <w:rPr>
      <w:b/>
      <w:bCs/>
    </w:rPr>
  </w:style>
  <w:style w:type="character" w:styleId="a4">
    <w:name w:val="Hyperlink"/>
    <w:basedOn w:val="a0"/>
    <w:uiPriority w:val="99"/>
    <w:unhideWhenUsed/>
    <w:rsid w:val="00873A2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73A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15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2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13804">
              <w:marLeft w:val="-150"/>
              <w:marRight w:val="-15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1926">
              <w:marLeft w:val="-150"/>
              <w:marRight w:val="-15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1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19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52031">
              <w:marLeft w:val="-150"/>
              <w:marRight w:val="-15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17800">
              <w:marLeft w:val="-150"/>
              <w:marRight w:val="-15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9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79181">
              <w:marLeft w:val="-150"/>
              <w:marRight w:val="-15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3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lap.com/forum/uploads/monthly_2024_08/image.png.7603ab2661315cfa0449cc45d2f0debc.png" TargetMode="External"/><Relationship Id="rId13" Type="http://schemas.openxmlformats.org/officeDocument/2006/relationships/hyperlink" Target="https://tlap.com/forum/topic/2738-sovetnik-forex-setka-trader-mod-i-ea-setka/page/764/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image" Target="media/image6.png"/><Relationship Id="rId7" Type="http://schemas.openxmlformats.org/officeDocument/2006/relationships/hyperlink" Target="https://tlap.com/forum/topic/2738-sovetnik-forex-setka-trader-mod-i-ea-setka/page/764/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tlap.com/forum/uploads/monthly_2024_08/image.png.e7305e303e5a39466ab767bcc203f35c.pn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tlap.com/forum/topic/2738-sovetnik-forex-setka-trader-mod-i-ea-setka/page/764/" TargetMode="External"/><Relationship Id="rId20" Type="http://schemas.openxmlformats.org/officeDocument/2006/relationships/hyperlink" Target="https://tlap.com/forum/uploads/monthly_2024_08/image.png.0a1450e7f8d6096d59016adb69c7af44.pn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tlap.com/forum/uploads/monthly_2024_08/image.png.d9d5c91b705eb94c66815b620e3487ce.png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tlap.com/forum/uploads/monthly_2024_08/image.png.f90d599292c94067d3dc4cd4ce982a5c.png" TargetMode="External"/><Relationship Id="rId15" Type="http://schemas.openxmlformats.org/officeDocument/2006/relationships/image" Target="media/image4.png"/><Relationship Id="rId23" Type="http://schemas.openxmlformats.org/officeDocument/2006/relationships/hyperlink" Target="https://tlap.com/forum/applications/core/interface/file/attachment.php?id=129954&amp;key=839c5bccb4680b8ef1aea360d8f80200" TargetMode="External"/><Relationship Id="rId10" Type="http://schemas.openxmlformats.org/officeDocument/2006/relationships/hyperlink" Target="https://tlap.com/forum/topic/2738-sovetnik-forex-setka-trader-mod-i-ea-setka/page/764/" TargetMode="External"/><Relationship Id="rId19" Type="http://schemas.openxmlformats.org/officeDocument/2006/relationships/hyperlink" Target="https://tlap.com/forum/topic/2738-sovetnik-forex-setka-trader-mod-i-ea-setka/page/764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tlap.com/forum/uploads/monthly_2024_08/image.png.a4079b032b447afe9afe0b1322e3a0b1.png" TargetMode="External"/><Relationship Id="rId22" Type="http://schemas.openxmlformats.org/officeDocument/2006/relationships/hyperlink" Target="https://tlap.com/forum/topic/2738-sovetnik-forex-setka-trader-mod-i-ea-setka/?do=findComment&amp;comment=5363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DC77B-063F-48B4-9417-43F0E2D98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1668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2025-01-13T10:24:00Z</dcterms:created>
  <dcterms:modified xsi:type="dcterms:W3CDTF">2025-01-13T10:41:00Z</dcterms:modified>
</cp:coreProperties>
</file>