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ECC" w:rsidRPr="00175ECC" w:rsidRDefault="00175ECC" w:rsidP="00175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Индикатор: 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>Setka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 xml:space="preserve"> -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>InfoPanel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Версия: </w:t>
      </w:r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>1.06</w:t>
      </w:r>
      <w:r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 xml:space="preserve"> </w:t>
      </w:r>
      <w:hyperlink r:id="rId4" w:history="1">
        <w:r w:rsidRPr="00175ECC">
          <w:rPr>
            <w:rStyle w:val="a3"/>
            <w:rFonts w:ascii="Verdana" w:eastAsia="Times New Roman" w:hAnsi="Verdana" w:cs="Times New Roman"/>
            <w:bCs/>
            <w:sz w:val="19"/>
            <w:szCs w:val="19"/>
            <w:shd w:val="clear" w:color="auto" w:fill="F0F4F7"/>
            <w:lang w:eastAsia="ru-RU"/>
          </w:rPr>
          <w:t>http://forum.tradelikeapro.ru/laboratoriya-profitfx/24/open-source-sovetnik-forex-setka-trader-mod-i-eaqj-setka/2738/msg354134#msg354134</w:t>
        </w:r>
      </w:hyperlink>
      <w:r w:rsidRPr="00175ECC">
        <w:rPr>
          <w:rFonts w:ascii="Verdana" w:eastAsia="Times New Roman" w:hAnsi="Verdana" w:cs="Times New Roman"/>
          <w:bCs/>
          <w:color w:val="000000"/>
          <w:sz w:val="19"/>
          <w:szCs w:val="19"/>
          <w:shd w:val="clear" w:color="auto" w:fill="F0F4F7"/>
          <w:lang w:eastAsia="ru-RU"/>
        </w:rPr>
        <w:t xml:space="preserve"> </w:t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Изменения: Для лучшего восприятия добавлен фон разных цветов под информацию по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Sell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 и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Bay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 сеткам. Некоторые изменения в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алертах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.</w:t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Версия терминала: 1010+</w:t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>Full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>:</w:t>
      </w:r>
    </w:p>
    <w:p w:rsidR="00175ECC" w:rsidRPr="00175ECC" w:rsidRDefault="00175ECC" w:rsidP="00175ECC">
      <w:pPr>
        <w:shd w:val="clear" w:color="auto" w:fill="F0F4F7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(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click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to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show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/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hide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175ECC" w:rsidRPr="00175ECC" w:rsidRDefault="00175ECC" w:rsidP="00175ECC">
      <w:pPr>
        <w:shd w:val="clear" w:color="auto" w:fill="F0F4F7"/>
        <w:spacing w:line="240" w:lineRule="auto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175ECC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drawing>
          <wp:inline distT="0" distB="0" distL="0" distR="0" wp14:anchorId="677163D5" wp14:editId="195AB8B1">
            <wp:extent cx="9961200" cy="4978800"/>
            <wp:effectExtent l="0" t="0" r="2540" b="0"/>
            <wp:docPr id="1" name="Рисунок 1" descr="http://fxpics.ru/images/2017/04/12/2017-04-12_14-42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xpics.ru/images/2017/04/12/2017-04-12_14-42-1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200" cy="497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ECC" w:rsidRDefault="00175ECC" w:rsidP="00175EC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val="en-US"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val="en-US" w:eastAsia="ru-RU"/>
        </w:rPr>
        <w:br w:type="page"/>
      </w:r>
    </w:p>
    <w:p w:rsidR="00175ECC" w:rsidRPr="00175ECC" w:rsidRDefault="00175ECC" w:rsidP="00175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val="en-US" w:eastAsia="ru-RU"/>
        </w:rPr>
        <w:lastRenderedPageBreak/>
        <w:t>Light:</w:t>
      </w:r>
    </w:p>
    <w:p w:rsidR="00175ECC" w:rsidRPr="00175ECC" w:rsidRDefault="00175ECC" w:rsidP="00175ECC">
      <w:pPr>
        <w:shd w:val="clear" w:color="auto" w:fill="F0F4F7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  <w:r w:rsidRPr="00175ECC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 (click to show/hide)</w:t>
      </w:r>
    </w:p>
    <w:p w:rsidR="00175ECC" w:rsidRPr="00175ECC" w:rsidRDefault="00175ECC" w:rsidP="00175ECC">
      <w:pPr>
        <w:shd w:val="clear" w:color="auto" w:fill="F0F4F7"/>
        <w:spacing w:line="240" w:lineRule="auto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175ECC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drawing>
          <wp:inline distT="0" distB="0" distL="0" distR="0" wp14:anchorId="040FD194" wp14:editId="2AB683E7">
            <wp:extent cx="9961200" cy="4964400"/>
            <wp:effectExtent l="0" t="0" r="2540" b="8255"/>
            <wp:docPr id="2" name="Рисунок 2" descr="http://fxpics.ru/images/2017/04/12/2017-04-12_14-42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xpics.ru/images/2017/04/12/2017-04-12_14-42-4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200" cy="49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ECC" w:rsidRDefault="00175ECC" w:rsidP="00175EC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</w:pP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br w:type="page"/>
      </w:r>
    </w:p>
    <w:p w:rsidR="00175ECC" w:rsidRPr="00175ECC" w:rsidRDefault="00175ECC" w:rsidP="00175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lastRenderedPageBreak/>
        <w:t>Отображаемая информация и пояснения к ней:</w:t>
      </w:r>
    </w:p>
    <w:p w:rsidR="00175ECC" w:rsidRPr="00175ECC" w:rsidRDefault="00175ECC" w:rsidP="00175ECC">
      <w:pPr>
        <w:shd w:val="clear" w:color="auto" w:fill="F0F4F7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(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click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to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show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/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hide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175ECC" w:rsidRPr="00175ECC" w:rsidRDefault="00175ECC" w:rsidP="00175ECC">
      <w:pPr>
        <w:shd w:val="clear" w:color="auto" w:fill="F0F4F7"/>
        <w:spacing w:line="240" w:lineRule="auto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Account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information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блок информации по счету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Balance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3095.49 USD - баланс в валюте счета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/DD: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-94.61 (-3.06%) - текущая прибыль/просадка счета (в % от баланса)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Max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DD: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-94.61 (-3.06%) - максимальная просадка зафиксированная с момента запуска панели (в % от баланса)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Equity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3000.88 - средства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Free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margin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2936.69 - свободная маржа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Sell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grid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information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блок информации по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Sell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сетке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Level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14 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Lots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0.38 - количество колен и сумма лотов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Length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147 </w:t>
      </w:r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TP: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44 (29.93%) - длина сетки и расстояние от последнего колена до ТП (в % от длины сетки)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Closing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33.65 (1.09%) - сумма прибыли по закрытию текущей сетки по ТП (в % от баланса)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TP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distance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33 (22.45%) - текущее расстояние от цены до ТП (в % от длины сетки)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Stop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Out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distance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783 - текущее расстояние от цены до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Stop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Out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/DD: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-92.75 (-3.00%) - текущая прибыль/просадка сетки (в % от баланса)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Buy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grid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information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блок информации по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Buy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сетке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  <w:t xml:space="preserve">...аналогично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Sell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Pair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information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блок информации по торгуемой паре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Pair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AUDCHF - имя символа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Total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310.13 USD - сумма прибыли в валюте счета заработанная на этой паре начиная с даты указанной в 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ProfitFromDateTime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Margin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required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153.68 $ - маржинальные требования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Price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pips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10.08 $ - цена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пипса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Spread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8 - спред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Leverage</w:t>
      </w:r>
      <w:proofErr w:type="spellEnd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: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1:500 - плече</w:t>
      </w:r>
    </w:p>
    <w:p w:rsidR="00175ECC" w:rsidRPr="00175ECC" w:rsidRDefault="00175ECC" w:rsidP="00175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ECC" w:rsidRPr="00175ECC" w:rsidRDefault="00175ECC" w:rsidP="00175ECC">
      <w:pPr>
        <w:shd w:val="clear" w:color="auto" w:fill="F0F4F7"/>
        <w:spacing w:line="240" w:lineRule="auto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bookmarkStart w:id="0" w:name="_GoBack"/>
      <w:bookmarkEnd w:id="0"/>
      <w:r w:rsidRPr="00175ECC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6DE7BD28" wp14:editId="228CAC4E">
            <wp:extent cx="9946800" cy="4885200"/>
            <wp:effectExtent l="0" t="0" r="0" b="0"/>
            <wp:docPr id="3" name="Рисунок 3" descr="http://fxpics.ru/images/2017/02/05/2017-02-05_19-34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xpics.ru/images/2017/02/05/2017-02-05_19-34-1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6800" cy="48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BEF" w:rsidRDefault="00175ECC" w:rsidP="00175EC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</w:pP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="00431BEF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br w:type="page"/>
      </w:r>
    </w:p>
    <w:p w:rsidR="00175ECC" w:rsidRPr="00175ECC" w:rsidRDefault="00175ECC" w:rsidP="00175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lastRenderedPageBreak/>
        <w:t>Настройки/функции и пояснения к ним:</w:t>
      </w:r>
    </w:p>
    <w:p w:rsidR="00175ECC" w:rsidRPr="00175ECC" w:rsidRDefault="00175ECC" w:rsidP="00175ECC">
      <w:pPr>
        <w:shd w:val="clear" w:color="auto" w:fill="F0F4F7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(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click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to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show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/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hide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175ECC" w:rsidRPr="00175ECC" w:rsidRDefault="00175ECC" w:rsidP="00175ECC">
      <w:pPr>
        <w:shd w:val="clear" w:color="auto" w:fill="F0F4F7"/>
        <w:spacing w:line="240" w:lineRule="auto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Mode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режим (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Light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облегченный, отображение только блоков информации по сеткам, 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Full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полноценный, отображение всех блоков информации)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HorizontalPosition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горизонтальная позиция панели на графике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VerticalPosition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вертикальная позиция панели на графике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SellGridInformationColor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цвет фона информации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Sell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сеток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BuyGridInformationColor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цвет фона информации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Buy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сеток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UseNoLossLevel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 - отображать уровень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безубытка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сеток на графике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NoLossLevelColor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цвет уровня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безубытка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UseHistoryOrders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отображать историю ордеров/профита на графике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ProfitFromDateTime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дата с которой будет отображаться история ордеров/профита на графике, а так же дата с которой будет подсчитываться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FontSize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размер текста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SellColor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цвет фона профита для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Sell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сеток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BuyColor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цвет фона профита для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Buy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сеток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ProfitColor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цвет профита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Timing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количество секунд для подсчета профита закрытых сеток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MagicNumberControl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контроль </w:t>
      </w:r>
      <w:proofErr w:type="spellStart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Magic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номера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SpreadControl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контроль спреда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LeverageControl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контроль кредитного плеча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DrawdownControl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контроль просадки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OpenFirstOrderAlert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оповещение об открытии первого ордера сетки + цена открытия первого ордера 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ru-RU"/>
        </w:rPr>
        <w:t>New</w:t>
      </w:r>
      <w:proofErr w:type="spellEnd"/>
      <w:r w:rsidRPr="00175ECC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ru-RU"/>
        </w:rPr>
        <w:t>!</w:t>
      </w:r>
      <w:r w:rsidRPr="00175ECC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CloseGridAlert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оповещение о закрытии сетки + сумма профита по закрытию сетки </w:t>
      </w:r>
      <w:proofErr w:type="spellStart"/>
      <w:r w:rsidRPr="00175ECC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ru-RU"/>
        </w:rPr>
        <w:t>New</w:t>
      </w:r>
      <w:proofErr w:type="spellEnd"/>
      <w:r w:rsidRPr="00175ECC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ru-RU"/>
        </w:rPr>
        <w:t>!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NoLossLevelAlert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оповещении о достижении цены уровня БУ сетки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Report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отправка отчёта о текущем состоянии счета и сеток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AddComment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комментарий, который будет присутствовать во всех оповещениях и отчетах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AlertPeriod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период отправки оповещения/отчета в секундах 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PopupAlert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выводить оповещение/отчет на экран в терминале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EmailAlert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отправлять оповещение/отчет на почту</w:t>
      </w:r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175ECC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PushAlert</w:t>
      </w:r>
      <w:proofErr w:type="spellEnd"/>
      <w:r w:rsidRPr="00175EC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отправлять оповещение/отчет на мобильные устройства</w:t>
      </w:r>
    </w:p>
    <w:p w:rsidR="00762C1B" w:rsidRDefault="00175ECC" w:rsidP="00175ECC"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F0F4F7"/>
          <w:lang w:eastAsia="ru-RU"/>
        </w:rPr>
        <w:t>Примечание:</w:t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 Для того что б панель "увидела" ваши ордера нужно обязательно заполнить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MagicNumber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 в настройках. Панель не привязана жестко к графику, ее можно сворачивать и перетаскивать в любое удобное место. Так же можно заранее узнать какой будет прибыль/просадка для текущих сеток на определенном уровне цены. Для этого нужно перетащить мышкой уровень БУ вверх или вниз на определенную цену (и не отпускать), на следующем тике панель рассчитает прибыль/просадку и отобразит в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Profit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/DD. Если отпустить линию БУ, то на следующем тике она встанет на свое место, то есть на уровень БУ.</w:t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Как настроить терминал для отправки сообщений на почту написано в официальной справке </w:t>
      </w:r>
      <w:hyperlink r:id="rId8" w:tgtFrame="_blank" w:history="1">
        <w:r w:rsidRPr="00175ECC">
          <w:rPr>
            <w:rFonts w:ascii="Verdana" w:eastAsia="Times New Roman" w:hAnsi="Verdana" w:cs="Times New Roman"/>
            <w:color w:val="334466"/>
            <w:sz w:val="19"/>
            <w:szCs w:val="19"/>
            <w:u w:val="single"/>
            <w:shd w:val="clear" w:color="auto" w:fill="F0F4F7"/>
            <w:lang w:eastAsia="ru-RU"/>
          </w:rPr>
          <w:t>тут</w:t>
        </w:r>
      </w:hyperlink>
      <w:r w:rsidRPr="00175E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Как настроить терминал для отправки </w:t>
      </w:r>
      <w:proofErr w:type="spellStart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Push</w:t>
      </w:r>
      <w:proofErr w:type="spellEnd"/>
      <w:r w:rsidRPr="00175EC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-сообщений на мобильные устройства написано в официальной справке </w:t>
      </w:r>
      <w:hyperlink r:id="rId9" w:tgtFrame="_blank" w:history="1">
        <w:r w:rsidRPr="00175ECC">
          <w:rPr>
            <w:rFonts w:ascii="Verdana" w:eastAsia="Times New Roman" w:hAnsi="Verdana" w:cs="Times New Roman"/>
            <w:color w:val="334466"/>
            <w:sz w:val="19"/>
            <w:szCs w:val="19"/>
            <w:u w:val="single"/>
            <w:shd w:val="clear" w:color="auto" w:fill="F0F4F7"/>
            <w:lang w:eastAsia="ru-RU"/>
          </w:rPr>
          <w:t>тут</w:t>
        </w:r>
      </w:hyperlink>
    </w:p>
    <w:sectPr w:rsidR="00762C1B" w:rsidSect="00175ECC">
      <w:pgSz w:w="16838" w:h="11906" w:orient="landscape"/>
      <w:pgMar w:top="568" w:right="568" w:bottom="56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CC"/>
    <w:rsid w:val="00175ECC"/>
    <w:rsid w:val="00431BEF"/>
    <w:rsid w:val="005C5C19"/>
    <w:rsid w:val="00C85F47"/>
    <w:rsid w:val="00FC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0FEA7"/>
  <w15:chartTrackingRefBased/>
  <w15:docId w15:val="{A64B73F8-66B8-45BD-9DA4-0DEE753C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E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4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0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9057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1104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74446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5623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3039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12020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4656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  <w:div w:id="17042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3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0566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atrader4.com/ru/trading-platform/help/setup/setup_emai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forum.tradelikeapro.ru/laboratoriya-profitfx/24/open-source-sovetnik-forex-setka-trader-mod-i-eaqj-setka/2738/msg354134#msg354134" TargetMode="External"/><Relationship Id="rId9" Type="http://schemas.openxmlformats.org/officeDocument/2006/relationships/hyperlink" Target="http://www.metatrader4.com/ru/trading-platform/help/setup/settings_notificati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2017-11-18T03:30:00Z</dcterms:created>
  <dcterms:modified xsi:type="dcterms:W3CDTF">2017-11-18T03:54:00Z</dcterms:modified>
</cp:coreProperties>
</file>