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F5B48" w14:textId="7D30908F" w:rsidR="003045F0" w:rsidRDefault="003045F0">
      <w:pPr>
        <w:rPr>
          <w:lang w:val="ru-RU"/>
        </w:rPr>
      </w:pPr>
      <w:r w:rsidRPr="003045F0">
        <w:rPr>
          <w:lang w:val="ru-RU"/>
        </w:rPr>
        <w:t>(EA) - Setka v1.43+ - Анализатор стат</w:t>
      </w:r>
      <w:r w:rsidR="00791F31">
        <w:rPr>
          <w:lang w:val="ru-RU"/>
        </w:rPr>
        <w:t xml:space="preserve">истики сеток </w:t>
      </w:r>
      <w:r w:rsidR="00BC7273">
        <w:rPr>
          <w:lang w:val="ru-RU"/>
        </w:rPr>
        <w:t xml:space="preserve">– </w:t>
      </w:r>
      <w:proofErr w:type="spellStart"/>
      <w:r w:rsidR="00BC7273">
        <w:t>dagaz</w:t>
      </w:r>
      <w:proofErr w:type="spellEnd"/>
      <w:r w:rsidR="00BC7273" w:rsidRPr="00BC7273">
        <w:rPr>
          <w:lang w:val="ru-RU"/>
        </w:rPr>
        <w:t xml:space="preserve"> -</w:t>
      </w:r>
      <w:r w:rsidR="00791F31">
        <w:rPr>
          <w:lang w:val="ru-RU"/>
        </w:rPr>
        <w:t xml:space="preserve"> Drew_v</w:t>
      </w:r>
      <w:r w:rsidR="001C0516" w:rsidRPr="001C0516">
        <w:rPr>
          <w:lang w:val="ru-RU"/>
        </w:rPr>
        <w:t>2</w:t>
      </w:r>
      <w:r w:rsidR="00791F31">
        <w:rPr>
          <w:lang w:val="ru-RU"/>
        </w:rPr>
        <w:t>.</w:t>
      </w:r>
      <w:r w:rsidR="00BC7273">
        <w:rPr>
          <w:lang w:val="ru-RU"/>
        </w:rPr>
        <w:t>1</w:t>
      </w:r>
    </w:p>
    <w:p w14:paraId="6B2DD024" w14:textId="77777777" w:rsidR="003045F0" w:rsidRDefault="003045F0">
      <w:pPr>
        <w:rPr>
          <w:lang w:val="ru-RU"/>
        </w:rPr>
      </w:pPr>
    </w:p>
    <w:p w14:paraId="5796E000" w14:textId="77777777" w:rsidR="003045F0" w:rsidRPr="00D975B0" w:rsidRDefault="003045F0">
      <w:pPr>
        <w:rPr>
          <w:b/>
          <w:lang w:val="ru-RU"/>
        </w:rPr>
      </w:pPr>
      <w:r w:rsidRPr="00D975B0">
        <w:rPr>
          <w:b/>
          <w:lang w:val="ru-RU"/>
        </w:rPr>
        <w:t>ИНСТРУКЦИЯ</w:t>
      </w:r>
    </w:p>
    <w:p w14:paraId="521C41A1" w14:textId="77777777" w:rsidR="003045F0" w:rsidRPr="00D975B0" w:rsidRDefault="003045F0">
      <w:pPr>
        <w:rPr>
          <w:b/>
        </w:rPr>
      </w:pPr>
      <w:r w:rsidRPr="00D975B0">
        <w:rPr>
          <w:b/>
          <w:lang w:val="ru-RU"/>
        </w:rPr>
        <w:t>Общее</w:t>
      </w:r>
      <w:r w:rsidRPr="00D975B0">
        <w:rPr>
          <w:b/>
        </w:rPr>
        <w:t>:</w:t>
      </w:r>
    </w:p>
    <w:p w14:paraId="210EB154" w14:textId="77777777" w:rsidR="003045F0" w:rsidRDefault="003045F0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Используйте </w:t>
      </w:r>
      <w:r>
        <w:t>Excel</w:t>
      </w:r>
      <w:r>
        <w:rPr>
          <w:lang w:val="ru-RU"/>
        </w:rPr>
        <w:t xml:space="preserve"> без </w:t>
      </w:r>
      <w:r w:rsidR="00791F31">
        <w:rPr>
          <w:lang w:val="ru-RU"/>
        </w:rPr>
        <w:t xml:space="preserve">каких-либо предварительных </w:t>
      </w:r>
      <w:r>
        <w:rPr>
          <w:lang w:val="ru-RU"/>
        </w:rPr>
        <w:t>изменений</w:t>
      </w:r>
      <w:r w:rsidR="00791F31">
        <w:rPr>
          <w:lang w:val="ru-RU"/>
        </w:rPr>
        <w:t xml:space="preserve"> настроек</w:t>
      </w:r>
      <w:r>
        <w:rPr>
          <w:lang w:val="ru-RU"/>
        </w:rPr>
        <w:t>. Проверять параметры разделителей нет</w:t>
      </w:r>
      <w:r w:rsidR="00D975B0">
        <w:rPr>
          <w:lang w:val="ru-RU"/>
        </w:rPr>
        <w:t xml:space="preserve"> </w:t>
      </w:r>
      <w:bookmarkStart w:id="0" w:name="_GoBack"/>
      <w:bookmarkEnd w:id="0"/>
      <w:r w:rsidR="00D975B0">
        <w:rPr>
          <w:lang w:val="ru-RU"/>
        </w:rPr>
        <w:t>необходимости.</w:t>
      </w:r>
    </w:p>
    <w:p w14:paraId="4BB5B650" w14:textId="77777777" w:rsidR="001C0516" w:rsidRPr="001C0516" w:rsidRDefault="00D975B0" w:rsidP="001C0516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В настоящей версии есть возможность загружать отчеты формат</w:t>
      </w:r>
      <w:r w:rsidR="001C0516">
        <w:rPr>
          <w:lang w:val="ru-RU"/>
        </w:rPr>
        <w:t>ов</w:t>
      </w:r>
      <w:r w:rsidR="001C0516" w:rsidRPr="001C0516">
        <w:rPr>
          <w:lang w:val="ru-RU"/>
        </w:rPr>
        <w:t>:</w:t>
      </w:r>
    </w:p>
    <w:p w14:paraId="57DFBA8A" w14:textId="7641C4AA" w:rsidR="001C0516" w:rsidRDefault="00D975B0" w:rsidP="001C0516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 xml:space="preserve"> </w:t>
      </w:r>
      <w:proofErr w:type="spellStart"/>
      <w:r>
        <w:t>StrategyTester</w:t>
      </w:r>
      <w:proofErr w:type="spellEnd"/>
      <w:r w:rsidR="001C0516" w:rsidRPr="001C0516">
        <w:rPr>
          <w:lang w:val="ru-RU"/>
        </w:rPr>
        <w:t xml:space="preserve"> </w:t>
      </w:r>
      <w:r w:rsidR="001C0516">
        <w:rPr>
          <w:lang w:val="ru-RU"/>
        </w:rPr>
        <w:t xml:space="preserve">из тестера стратегий </w:t>
      </w:r>
      <w:r w:rsidR="001C0516">
        <w:t>MT</w:t>
      </w:r>
      <w:r w:rsidR="001C0516" w:rsidRPr="001C0516">
        <w:rPr>
          <w:lang w:val="ru-RU"/>
        </w:rPr>
        <w:t>4</w:t>
      </w:r>
      <w:r w:rsidR="00BC7273" w:rsidRPr="00BC7273">
        <w:rPr>
          <w:lang w:val="ru-RU"/>
        </w:rPr>
        <w:t>;</w:t>
      </w:r>
    </w:p>
    <w:p w14:paraId="5A2A86FF" w14:textId="5422A50B" w:rsidR="001C0516" w:rsidRPr="001C0516" w:rsidRDefault="001C0516" w:rsidP="001C0516">
      <w:pPr>
        <w:pStyle w:val="ListParagraph"/>
        <w:numPr>
          <w:ilvl w:val="1"/>
          <w:numId w:val="3"/>
        </w:numPr>
        <w:rPr>
          <w:lang w:val="ru-RU"/>
        </w:rPr>
      </w:pPr>
      <w:proofErr w:type="spellStart"/>
      <w:r w:rsidRPr="001C0516">
        <w:t>DetailedStatement</w:t>
      </w:r>
      <w:proofErr w:type="spellEnd"/>
      <w:r w:rsidRPr="001C0516">
        <w:rPr>
          <w:lang w:val="ru-RU"/>
        </w:rPr>
        <w:t xml:space="preserve"> </w:t>
      </w:r>
      <w:r>
        <w:rPr>
          <w:lang w:val="ru-RU"/>
        </w:rPr>
        <w:t>детальный</w:t>
      </w:r>
      <w:r w:rsidRPr="001C0516">
        <w:rPr>
          <w:lang w:val="ru-RU"/>
        </w:rPr>
        <w:t xml:space="preserve"> </w:t>
      </w:r>
      <w:r>
        <w:rPr>
          <w:lang w:val="ru-RU"/>
        </w:rPr>
        <w:t>отчет</w:t>
      </w:r>
      <w:r w:rsidRPr="001C0516">
        <w:rPr>
          <w:lang w:val="ru-RU"/>
        </w:rPr>
        <w:t xml:space="preserve"> </w:t>
      </w:r>
      <w:r>
        <w:rPr>
          <w:lang w:val="ru-RU"/>
        </w:rPr>
        <w:t xml:space="preserve">истории торгов из </w:t>
      </w:r>
      <w:r>
        <w:t>MT</w:t>
      </w:r>
      <w:r w:rsidRPr="001C0516">
        <w:rPr>
          <w:lang w:val="ru-RU"/>
        </w:rPr>
        <w:t>4</w:t>
      </w:r>
      <w:r w:rsidR="00BC7273" w:rsidRPr="00BC7273">
        <w:rPr>
          <w:lang w:val="ru-RU"/>
        </w:rPr>
        <w:t>;</w:t>
      </w:r>
    </w:p>
    <w:p w14:paraId="151B0B02" w14:textId="77777777" w:rsidR="001C0516" w:rsidRDefault="001C0516" w:rsidP="001C0516">
      <w:pPr>
        <w:pStyle w:val="ListParagraph"/>
        <w:numPr>
          <w:ilvl w:val="1"/>
          <w:numId w:val="3"/>
        </w:numPr>
        <w:rPr>
          <w:lang w:val="ru-RU"/>
        </w:rPr>
      </w:pPr>
      <w:r w:rsidRPr="001C0516">
        <w:t>Statement</w:t>
      </w:r>
      <w:r w:rsidRPr="001C0516">
        <w:rPr>
          <w:lang w:val="ru-RU"/>
        </w:rPr>
        <w:t xml:space="preserve"> </w:t>
      </w:r>
      <w:r>
        <w:rPr>
          <w:lang w:val="ru-RU"/>
        </w:rPr>
        <w:t xml:space="preserve">формата </w:t>
      </w:r>
      <w:r>
        <w:t>csv</w:t>
      </w:r>
      <w:r w:rsidRPr="001C0516">
        <w:rPr>
          <w:lang w:val="ru-RU"/>
        </w:rPr>
        <w:t xml:space="preserve"> </w:t>
      </w:r>
      <w:r>
        <w:rPr>
          <w:lang w:val="ru-RU"/>
        </w:rPr>
        <w:t>из</w:t>
      </w:r>
      <w:r w:rsidRPr="001C0516">
        <w:rPr>
          <w:lang w:val="ru-RU"/>
        </w:rPr>
        <w:t xml:space="preserve"> </w:t>
      </w:r>
      <w:r>
        <w:rPr>
          <w:lang w:val="ru-RU"/>
        </w:rPr>
        <w:t>ресурса</w:t>
      </w:r>
      <w:r w:rsidRPr="001C0516">
        <w:rPr>
          <w:lang w:val="ru-RU"/>
        </w:rPr>
        <w:t xml:space="preserve"> </w:t>
      </w:r>
      <w:proofErr w:type="spellStart"/>
      <w:r w:rsidRPr="001C0516">
        <w:t>Myfxbook</w:t>
      </w:r>
      <w:proofErr w:type="spellEnd"/>
      <w:r w:rsidRPr="001C0516">
        <w:rPr>
          <w:lang w:val="ru-RU"/>
        </w:rPr>
        <w:t>.</w:t>
      </w:r>
    </w:p>
    <w:p w14:paraId="151FE9E4" w14:textId="169B553E" w:rsidR="00D975B0" w:rsidRDefault="00D975B0" w:rsidP="001C0516">
      <w:pPr>
        <w:pStyle w:val="ListParagraph"/>
        <w:numPr>
          <w:ilvl w:val="0"/>
          <w:numId w:val="3"/>
        </w:numPr>
        <w:rPr>
          <w:lang w:val="ru-RU"/>
        </w:rPr>
      </w:pPr>
      <w:r w:rsidRPr="001C0516">
        <w:rPr>
          <w:lang w:val="ru-RU"/>
        </w:rPr>
        <w:t xml:space="preserve"> </w:t>
      </w:r>
      <w:r>
        <w:rPr>
          <w:lang w:val="ru-RU"/>
        </w:rPr>
        <w:t>При этом никаких действий с отчет</w:t>
      </w:r>
      <w:r w:rsidR="001C0516">
        <w:rPr>
          <w:lang w:val="ru-RU"/>
        </w:rPr>
        <w:t>ами</w:t>
      </w:r>
      <w:r>
        <w:rPr>
          <w:lang w:val="ru-RU"/>
        </w:rPr>
        <w:t xml:space="preserve"> производить не нужно.</w:t>
      </w:r>
      <w:r w:rsidR="001C0516">
        <w:rPr>
          <w:lang w:val="ru-RU"/>
        </w:rPr>
        <w:t xml:space="preserve"> Все загрузки, проверки, конвертация происходит в программе автоматически.</w:t>
      </w:r>
    </w:p>
    <w:p w14:paraId="045C869B" w14:textId="543BE81D" w:rsidR="00D975B0" w:rsidRDefault="00D975B0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На листах, кроме «</w:t>
      </w:r>
      <w:r w:rsidR="00736C6F">
        <w:rPr>
          <w:lang w:val="ru-RU"/>
        </w:rPr>
        <w:t>Сводная МОДЕЛЬ 1х1</w:t>
      </w:r>
      <w:r>
        <w:rPr>
          <w:lang w:val="ru-RU"/>
        </w:rPr>
        <w:t>»</w:t>
      </w:r>
      <w:r w:rsidR="00791F31">
        <w:rPr>
          <w:lang w:val="ru-RU"/>
        </w:rPr>
        <w:t>,</w:t>
      </w:r>
      <w:r>
        <w:rPr>
          <w:lang w:val="ru-RU"/>
        </w:rPr>
        <w:t xml:space="preserve"> формулы используются в минимально необходимом количестве. Основную работу по загрузке, проверке форматов, анализу производится с помощью макросов. Макросы, это принятое название программ внутри </w:t>
      </w:r>
      <w:r>
        <w:t>Excel</w:t>
      </w:r>
      <w:r>
        <w:rPr>
          <w:lang w:val="ru-RU"/>
        </w:rPr>
        <w:t xml:space="preserve">. Это аналог советников в работе с терминалом </w:t>
      </w:r>
      <w:r>
        <w:t>MT</w:t>
      </w:r>
      <w:r w:rsidRPr="00791F31">
        <w:rPr>
          <w:lang w:val="ru-RU"/>
        </w:rPr>
        <w:t>4</w:t>
      </w:r>
      <w:r>
        <w:rPr>
          <w:lang w:val="ru-RU"/>
        </w:rPr>
        <w:t>.</w:t>
      </w:r>
    </w:p>
    <w:p w14:paraId="1944907B" w14:textId="62DAF011" w:rsidR="00FC1511" w:rsidRDefault="00FC1511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При расчете максимального и среднего времени существования сеток учитываются только общепринятые рабочие дни недели, т.е. дни с понедельника по пятницу.</w:t>
      </w:r>
      <w:r w:rsidR="00BC7273" w:rsidRPr="00BC7273">
        <w:rPr>
          <w:lang w:val="ru-RU"/>
        </w:rPr>
        <w:t xml:space="preserve"> </w:t>
      </w:r>
      <w:r w:rsidR="00BC7273">
        <w:rPr>
          <w:lang w:val="ru-RU"/>
        </w:rPr>
        <w:t>При загрузке отчетов, полученных в ДЦ, в которых работа начинаются в воскресенье ил субботу, время сеток считается не корректно. Решения по устранению данной ошибки пока нет.</w:t>
      </w:r>
    </w:p>
    <w:p w14:paraId="2F3B12DA" w14:textId="1A9D7D32" w:rsidR="00FC1511" w:rsidRDefault="00FC1511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Для каждого из трех типов отчетов создано по два листа </w:t>
      </w:r>
      <w:r>
        <w:t>excel</w:t>
      </w:r>
      <w:r w:rsidRPr="00FC1511">
        <w:rPr>
          <w:lang w:val="ru-RU"/>
        </w:rPr>
        <w:t>:</w:t>
      </w:r>
    </w:p>
    <w:p w14:paraId="26D8A7FB" w14:textId="1C38AF3E" w:rsidR="00FC1511" w:rsidRP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 w:rsidRPr="00FC1511">
        <w:rPr>
          <w:lang w:val="ru-RU"/>
        </w:rPr>
        <w:t>StrategyTester</w:t>
      </w:r>
      <w:r>
        <w:t xml:space="preserve"> </w:t>
      </w:r>
      <w:r>
        <w:rPr>
          <w:lang w:val="ru-RU"/>
        </w:rPr>
        <w:t xml:space="preserve">и </w:t>
      </w:r>
      <w:r w:rsidRPr="00FC1511">
        <w:rPr>
          <w:lang w:val="ru-RU"/>
        </w:rPr>
        <w:t>Сетки_StrategyTester</w:t>
      </w:r>
      <w:r>
        <w:t>;</w:t>
      </w:r>
    </w:p>
    <w:p w14:paraId="45A79E30" w14:textId="31B9B031" w:rsidR="00FC1511" w:rsidRP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 w:rsidRPr="00FC1511">
        <w:rPr>
          <w:lang w:val="ru-RU"/>
        </w:rPr>
        <w:t>DetailedStatement</w:t>
      </w:r>
      <w:r>
        <w:t xml:space="preserve"> </w:t>
      </w:r>
      <w:r>
        <w:rPr>
          <w:lang w:val="ru-RU"/>
        </w:rPr>
        <w:t xml:space="preserve">и </w:t>
      </w:r>
      <w:r w:rsidRPr="00FC1511">
        <w:rPr>
          <w:lang w:val="ru-RU"/>
        </w:rPr>
        <w:t>Сетки_DetailedStatement</w:t>
      </w:r>
      <w:r>
        <w:t>;</w:t>
      </w:r>
    </w:p>
    <w:p w14:paraId="3BA912F4" w14:textId="76729BD4" w:rsid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 w:rsidRPr="00FC1511">
        <w:rPr>
          <w:lang w:val="ru-RU"/>
        </w:rPr>
        <w:t>StatementMyfxbook</w:t>
      </w:r>
      <w:r>
        <w:t xml:space="preserve"> </w:t>
      </w:r>
      <w:r>
        <w:rPr>
          <w:lang w:val="ru-RU"/>
        </w:rPr>
        <w:t xml:space="preserve">и </w:t>
      </w:r>
      <w:r w:rsidRPr="00FC1511">
        <w:rPr>
          <w:lang w:val="ru-RU"/>
        </w:rPr>
        <w:t>Сетки_StatementMyfxbook</w:t>
      </w:r>
      <w:r>
        <w:rPr>
          <w:lang w:val="ru-RU"/>
        </w:rPr>
        <w:t>.</w:t>
      </w:r>
    </w:p>
    <w:p w14:paraId="25D1065C" w14:textId="2D467E7C" w:rsidR="00FC1511" w:rsidRDefault="00FC1511" w:rsidP="00FC1511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После загрузки отчетов на листах первого типа будут показаны детальные данные по всем ордерам для выбранной пары. На листах второго типа будут показаны детальные данные по сем сеткам.</w:t>
      </w:r>
    </w:p>
    <w:p w14:paraId="046F2215" w14:textId="6CB2F4FD" w:rsidR="00FC1511" w:rsidRDefault="00965705" w:rsidP="00FC1511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Поскольку в отчетах в общем случае отсутсвует информация какой ордер к какой сетке относится, то р</w:t>
      </w:r>
      <w:r w:rsidR="00FC1511">
        <w:rPr>
          <w:lang w:val="ru-RU"/>
        </w:rPr>
        <w:t>аспределение ордеров по сеткам происходит в соответствии со следующей логикой</w:t>
      </w:r>
      <w:r w:rsidR="00FC1511" w:rsidRPr="00FC1511">
        <w:rPr>
          <w:lang w:val="ru-RU"/>
        </w:rPr>
        <w:t>:</w:t>
      </w:r>
    </w:p>
    <w:p w14:paraId="249A278A" w14:textId="74ED0819" w:rsid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>О</w:t>
      </w:r>
      <w:r w:rsidRPr="00FC1511">
        <w:rPr>
          <w:lang w:val="ru-RU"/>
        </w:rPr>
        <w:t>дновременно может быть открыта только одна сетка одного типа, т.е. только одна sell и только одна buy, но могут быть открыты одновременно две сетки одна sell и одна buy;</w:t>
      </w:r>
    </w:p>
    <w:p w14:paraId="48EBABC7" w14:textId="7EE8BF0D" w:rsidR="00FC1511" w:rsidRPr="00965705" w:rsidRDefault="00965705" w:rsidP="00FC1511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>Р</w:t>
      </w:r>
      <w:r w:rsidR="00FC1511" w:rsidRPr="00FC1511">
        <w:rPr>
          <w:lang w:val="ru-RU"/>
        </w:rPr>
        <w:t>асчет</w:t>
      </w:r>
      <w:r>
        <w:rPr>
          <w:lang w:val="ru-RU"/>
        </w:rPr>
        <w:t xml:space="preserve">ы для каждого направления </w:t>
      </w:r>
      <w:r>
        <w:t>buy</w:t>
      </w:r>
      <w:r>
        <w:rPr>
          <w:lang w:val="ru-RU"/>
        </w:rPr>
        <w:t xml:space="preserve"> и </w:t>
      </w:r>
      <w:r>
        <w:t>sell</w:t>
      </w:r>
      <w:r w:rsidRPr="00965705">
        <w:rPr>
          <w:lang w:val="ru-RU"/>
        </w:rPr>
        <w:t xml:space="preserve"> </w:t>
      </w:r>
      <w:r>
        <w:rPr>
          <w:lang w:val="ru-RU"/>
        </w:rPr>
        <w:t xml:space="preserve">происходят независимо. После распределения ордеров по сеткам происходит сквозная нумерация сеток не зависимо от напрвления </w:t>
      </w:r>
      <w:r>
        <w:t>buy</w:t>
      </w:r>
      <w:r w:rsidRPr="00965705">
        <w:rPr>
          <w:lang w:val="ru-RU"/>
        </w:rPr>
        <w:t xml:space="preserve"> </w:t>
      </w:r>
      <w:r>
        <w:rPr>
          <w:lang w:val="ru-RU"/>
        </w:rPr>
        <w:t xml:space="preserve"> или </w:t>
      </w:r>
      <w:r>
        <w:t>sell</w:t>
      </w:r>
    </w:p>
    <w:p w14:paraId="41F65EB1" w14:textId="1A9261F7" w:rsidR="00965705" w:rsidRDefault="00965705" w:rsidP="00FC1511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>Порядок объединения ордеров в одну сетку</w:t>
      </w:r>
      <w:r w:rsidRPr="00965705">
        <w:rPr>
          <w:lang w:val="ru-RU"/>
        </w:rPr>
        <w:t>:</w:t>
      </w:r>
    </w:p>
    <w:p w14:paraId="1429D88C" w14:textId="4E761219" w:rsidR="00FC1511" w:rsidRDefault="00FC1511" w:rsidP="00965705">
      <w:pPr>
        <w:pStyle w:val="ListParagraph"/>
        <w:numPr>
          <w:ilvl w:val="2"/>
          <w:numId w:val="3"/>
        </w:numPr>
        <w:rPr>
          <w:lang w:val="ru-RU"/>
        </w:rPr>
      </w:pPr>
      <w:r w:rsidRPr="00FC1511">
        <w:rPr>
          <w:lang w:val="ru-RU"/>
        </w:rPr>
        <w:t>Сортируем ордера по дате открытия</w:t>
      </w:r>
      <w:r w:rsidR="00965705" w:rsidRPr="00965705">
        <w:rPr>
          <w:lang w:val="ru-RU"/>
        </w:rPr>
        <w:t>;</w:t>
      </w:r>
    </w:p>
    <w:p w14:paraId="59372EFF" w14:textId="1C6206E3" w:rsidR="00FC1511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>П</w:t>
      </w:r>
      <w:r w:rsidR="00FC1511" w:rsidRPr="00FC1511">
        <w:rPr>
          <w:lang w:val="ru-RU"/>
        </w:rPr>
        <w:t xml:space="preserve">ервый ордер открывает первую сетку, нумерация для сеток </w:t>
      </w:r>
      <w:r w:rsidR="00FC1511">
        <w:t>buy</w:t>
      </w:r>
      <w:r w:rsidR="00FC1511" w:rsidRPr="00FC1511">
        <w:rPr>
          <w:lang w:val="ru-RU"/>
        </w:rPr>
        <w:t xml:space="preserve"> и </w:t>
      </w:r>
      <w:r w:rsidR="00FC1511">
        <w:t>sell</w:t>
      </w:r>
      <w:r w:rsidR="00FC1511" w:rsidRPr="00FC1511">
        <w:rPr>
          <w:lang w:val="ru-RU"/>
        </w:rPr>
        <w:t xml:space="preserve"> раздельная, т.е. есть 1-я </w:t>
      </w:r>
      <w:r w:rsidR="00FC1511">
        <w:t>buy</w:t>
      </w:r>
      <w:r w:rsidR="00FC1511" w:rsidRPr="00FC1511">
        <w:rPr>
          <w:lang w:val="ru-RU"/>
        </w:rPr>
        <w:t xml:space="preserve"> и 1-я </w:t>
      </w:r>
      <w:r w:rsidR="00FC1511">
        <w:t>sell</w:t>
      </w:r>
      <w:r w:rsidRPr="00965705">
        <w:rPr>
          <w:lang w:val="ru-RU"/>
        </w:rPr>
        <w:t>;</w:t>
      </w:r>
    </w:p>
    <w:p w14:paraId="509B5208" w14:textId="445B4DB7" w:rsidR="00965705" w:rsidRPr="00FC1511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>Д</w:t>
      </w:r>
      <w:r w:rsidRPr="00FC1511">
        <w:rPr>
          <w:lang w:val="ru-RU"/>
        </w:rPr>
        <w:t>ата закрытия ордера становится датой закрытия сетки</w:t>
      </w:r>
      <w:r w:rsidRPr="00965705">
        <w:rPr>
          <w:lang w:val="ru-RU"/>
        </w:rPr>
        <w:t>;</w:t>
      </w:r>
    </w:p>
    <w:p w14:paraId="0BD6C3BD" w14:textId="5697FF3A" w:rsidR="00FC1511" w:rsidRPr="00965705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lastRenderedPageBreak/>
        <w:t>П</w:t>
      </w:r>
      <w:r w:rsidR="00FC1511" w:rsidRPr="00FC1511">
        <w:rPr>
          <w:lang w:val="ru-RU"/>
        </w:rPr>
        <w:t>ереходим к следующему ордеру</w:t>
      </w:r>
      <w:r w:rsidRPr="00965705">
        <w:rPr>
          <w:lang w:val="ru-RU"/>
        </w:rPr>
        <w:t xml:space="preserve"> </w:t>
      </w:r>
      <w:r>
        <w:rPr>
          <w:lang w:val="ru-RU"/>
        </w:rPr>
        <w:t>того же направления</w:t>
      </w:r>
      <w:r w:rsidRPr="00965705">
        <w:rPr>
          <w:lang w:val="ru-RU"/>
        </w:rPr>
        <w:t>;</w:t>
      </w:r>
    </w:p>
    <w:p w14:paraId="20274883" w14:textId="4F382BA4" w:rsidR="00965705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 w:rsidRPr="00FC1511">
        <w:rPr>
          <w:lang w:val="ru-RU"/>
        </w:rPr>
        <w:t>если дата открытия раньше, чем дата закрытия сетки, то ордер принадлежит той же сетке</w:t>
      </w:r>
      <w:r w:rsidRPr="00965705">
        <w:rPr>
          <w:lang w:val="ru-RU"/>
        </w:rPr>
        <w:t>;</w:t>
      </w:r>
    </w:p>
    <w:p w14:paraId="38EF0573" w14:textId="015333C4" w:rsidR="00965705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 xml:space="preserve">если </w:t>
      </w:r>
      <w:r w:rsidRPr="00FC1511">
        <w:rPr>
          <w:lang w:val="ru-RU"/>
        </w:rPr>
        <w:t xml:space="preserve">дата открытия позднее, чем дата закрытия сетки, то это уже следующая сетка и ей присваивается следующий порядковый номер для сеток данного </w:t>
      </w:r>
      <w:r>
        <w:rPr>
          <w:lang w:val="ru-RU"/>
        </w:rPr>
        <w:t>направления</w:t>
      </w:r>
      <w:r w:rsidRPr="00FC1511">
        <w:rPr>
          <w:lang w:val="ru-RU"/>
        </w:rPr>
        <w:t>.</w:t>
      </w:r>
    </w:p>
    <w:p w14:paraId="6FF58A17" w14:textId="04389DD0" w:rsidR="00C46CFD" w:rsidRDefault="00C46CFD" w:rsidP="00C46CFD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После загрузки и обработки отчета на листе «Сводная МОДЕЛЬ 1х1» обновляется сводная информация по всем сеткам. На листах «Сетки_….» можно посмотреть детальную информацию по заинтересовавших вас сетках и на листах с детальной информацией потом по номеру сетки посмотреть данные ордеров. Примеры как это сделать будут в конце инструкции.</w:t>
      </w:r>
    </w:p>
    <w:p w14:paraId="0B0ADBAE" w14:textId="2475B704" w:rsidR="00BC7273" w:rsidRDefault="00BC7273" w:rsidP="00C46CFD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После загрузки отчета из тестера, формата </w:t>
      </w:r>
      <w:proofErr w:type="spellStart"/>
      <w:r>
        <w:t>StrategyTester</w:t>
      </w:r>
      <w:proofErr w:type="spellEnd"/>
      <w:r>
        <w:rPr>
          <w:lang w:val="ru-RU"/>
        </w:rPr>
        <w:t xml:space="preserve">, </w:t>
      </w:r>
      <w:r>
        <w:rPr>
          <w:lang w:val="ru-RU"/>
        </w:rPr>
        <w:t xml:space="preserve">на листе «Сводная МОДЕЛЬ 1х1» </w:t>
      </w:r>
      <w:r>
        <w:rPr>
          <w:lang w:val="ru-RU"/>
        </w:rPr>
        <w:t>над сводной информацией по сеткам заполняется общая информация по отчету.</w:t>
      </w:r>
    </w:p>
    <w:p w14:paraId="52FAD484" w14:textId="0D740E2B" w:rsidR="00BC7273" w:rsidRPr="00FC1511" w:rsidRDefault="00BC7273" w:rsidP="00C46CFD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Отчет анализатора можно сохратить в формате </w:t>
      </w:r>
      <w:r>
        <w:t>pdf</w:t>
      </w:r>
      <w:r>
        <w:rPr>
          <w:lang w:val="ru-RU"/>
        </w:rPr>
        <w:t xml:space="preserve">. Для это нужно нажать кнопку «Сохранение отчета в </w:t>
      </w:r>
      <w:r>
        <w:t>pdf</w:t>
      </w:r>
      <w:r>
        <w:rPr>
          <w:lang w:val="ru-RU"/>
        </w:rPr>
        <w:t>», которая находится под кнопками загрузки отчетов.</w:t>
      </w:r>
    </w:p>
    <w:p w14:paraId="6CA49351" w14:textId="6D361950" w:rsidR="00D975B0" w:rsidRPr="00D975B0" w:rsidRDefault="00C46CFD" w:rsidP="00D975B0">
      <w:pPr>
        <w:rPr>
          <w:b/>
          <w:lang w:val="ru-RU"/>
        </w:rPr>
      </w:pPr>
      <w:r>
        <w:rPr>
          <w:b/>
          <w:lang w:val="ru-RU"/>
        </w:rPr>
        <w:t>Загрузка отчетов и посчет сеток</w:t>
      </w:r>
      <w:r w:rsidR="00D975B0" w:rsidRPr="00D975B0">
        <w:rPr>
          <w:b/>
          <w:lang w:val="ru-RU"/>
        </w:rPr>
        <w:t>:</w:t>
      </w:r>
    </w:p>
    <w:p w14:paraId="2027BA64" w14:textId="77777777" w:rsidR="00C46CFD" w:rsidRDefault="00FC1511" w:rsidP="00D975B0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>В</w:t>
      </w:r>
      <w:r w:rsidR="00736C6F">
        <w:rPr>
          <w:lang w:val="ru-RU"/>
        </w:rPr>
        <w:t xml:space="preserve">ыбрать пару на листе «Сводная МОДЕЛЬ 1х1» в ячейке </w:t>
      </w:r>
      <w:r w:rsidR="00736C6F">
        <w:t>AJ</w:t>
      </w:r>
      <w:r w:rsidR="00736C6F" w:rsidRPr="00736C6F">
        <w:rPr>
          <w:lang w:val="ru-RU"/>
        </w:rPr>
        <w:t>14</w:t>
      </w:r>
      <w:r w:rsidR="00736C6F">
        <w:rPr>
          <w:lang w:val="ru-RU"/>
        </w:rPr>
        <w:t>.</w:t>
      </w:r>
      <w:r>
        <w:rPr>
          <w:lang w:val="ru-RU"/>
        </w:rPr>
        <w:t xml:space="preserve"> </w:t>
      </w:r>
    </w:p>
    <w:p w14:paraId="00B46E4F" w14:textId="04658987" w:rsidR="00D975B0" w:rsidRDefault="00FC1511" w:rsidP="00C46CFD">
      <w:pPr>
        <w:pStyle w:val="ListParagraph"/>
        <w:numPr>
          <w:ilvl w:val="1"/>
          <w:numId w:val="4"/>
        </w:numPr>
        <w:rPr>
          <w:lang w:val="ru-RU"/>
        </w:rPr>
      </w:pPr>
      <w:r>
        <w:rPr>
          <w:lang w:val="ru-RU"/>
        </w:rPr>
        <w:t xml:space="preserve">Если вы загружаете отчет тестера </w:t>
      </w:r>
      <w:proofErr w:type="spellStart"/>
      <w:r>
        <w:t>StrategyTester</w:t>
      </w:r>
      <w:proofErr w:type="spellEnd"/>
      <w:r>
        <w:rPr>
          <w:lang w:val="ru-RU"/>
        </w:rPr>
        <w:t xml:space="preserve">, </w:t>
      </w:r>
      <w:r w:rsidR="00BC7273">
        <w:rPr>
          <w:lang w:val="ru-RU"/>
        </w:rPr>
        <w:t>то пару можно не выбирать</w:t>
      </w:r>
      <w:r w:rsidR="00C46CFD">
        <w:rPr>
          <w:lang w:val="ru-RU"/>
        </w:rPr>
        <w:t>.</w:t>
      </w:r>
      <w:r w:rsidR="00BC7273">
        <w:rPr>
          <w:lang w:val="ru-RU"/>
        </w:rPr>
        <w:t xml:space="preserve"> Она определяется из самого отчета.</w:t>
      </w:r>
    </w:p>
    <w:p w14:paraId="6A04EA04" w14:textId="4A04595F" w:rsidR="00C46CFD" w:rsidRPr="00C05044" w:rsidRDefault="00C46CFD" w:rsidP="00C46CFD">
      <w:pPr>
        <w:pStyle w:val="ListParagraph"/>
        <w:numPr>
          <w:ilvl w:val="1"/>
          <w:numId w:val="4"/>
        </w:numPr>
        <w:rPr>
          <w:lang w:val="ru-RU"/>
        </w:rPr>
      </w:pPr>
      <w:r>
        <w:rPr>
          <w:lang w:val="ru-RU"/>
        </w:rPr>
        <w:t xml:space="preserve">Если вы загружаете </w:t>
      </w:r>
      <w:proofErr w:type="spellStart"/>
      <w:r w:rsidRPr="001C0516">
        <w:t>DetailedStatement</w:t>
      </w:r>
      <w:proofErr w:type="spellEnd"/>
      <w:r>
        <w:rPr>
          <w:lang w:val="ru-RU"/>
        </w:rPr>
        <w:t xml:space="preserve"> или </w:t>
      </w:r>
      <w:proofErr w:type="spellStart"/>
      <w:r w:rsidRPr="001C0516">
        <w:t>Myfxbook</w:t>
      </w:r>
      <w:proofErr w:type="spellEnd"/>
      <w:r>
        <w:rPr>
          <w:lang w:val="ru-RU"/>
        </w:rPr>
        <w:t xml:space="preserve">, то будут загружены только ордера выбранной пары. </w:t>
      </w:r>
      <w:r w:rsidR="00C05044">
        <w:rPr>
          <w:lang w:val="ru-RU"/>
        </w:rPr>
        <w:t xml:space="preserve">Для ДЦ у которых в названии пары есть дополнительные символы, например </w:t>
      </w:r>
      <w:r w:rsidR="00C05044" w:rsidRPr="00C05044">
        <w:rPr>
          <w:b/>
          <w:lang w:val="ru-RU"/>
        </w:rPr>
        <w:t>gbpusdf</w:t>
      </w:r>
      <w:r w:rsidR="00C05044" w:rsidRPr="00C05044">
        <w:rPr>
          <w:lang w:val="ru-RU"/>
        </w:rPr>
        <w:t xml:space="preserve">, </w:t>
      </w:r>
      <w:r w:rsidR="00C05044">
        <w:rPr>
          <w:lang w:val="ru-RU"/>
        </w:rPr>
        <w:t xml:space="preserve">ордера будут выбтраться по общепринятому названию пары - </w:t>
      </w:r>
      <w:r w:rsidR="00C05044" w:rsidRPr="00C05044">
        <w:rPr>
          <w:b/>
          <w:lang w:val="ru-RU"/>
        </w:rPr>
        <w:t>gbpusd</w:t>
      </w:r>
      <w:r w:rsidR="00C05044">
        <w:rPr>
          <w:lang w:val="ru-RU"/>
        </w:rPr>
        <w:t>, ничего менять в отчете не нужно.</w:t>
      </w:r>
    </w:p>
    <w:p w14:paraId="24F8851F" w14:textId="53A97EC7" w:rsidR="00736C6F" w:rsidRDefault="00736C6F" w:rsidP="00D975B0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Нажимаем на кнопку </w:t>
      </w:r>
      <w:r w:rsidR="00C05044">
        <w:rPr>
          <w:lang w:val="ru-RU"/>
        </w:rPr>
        <w:t xml:space="preserve">для соответствующего типа отчета </w:t>
      </w:r>
      <w:r>
        <w:rPr>
          <w:lang w:val="ru-RU"/>
        </w:rPr>
        <w:t xml:space="preserve">«Подсчет </w:t>
      </w:r>
      <w:proofErr w:type="spellStart"/>
      <w:r>
        <w:t>StratTester</w:t>
      </w:r>
      <w:proofErr w:type="spellEnd"/>
      <w:r>
        <w:rPr>
          <w:lang w:val="ru-RU"/>
        </w:rPr>
        <w:t>»</w:t>
      </w:r>
      <w:r w:rsidR="00C05044">
        <w:rPr>
          <w:lang w:val="ru-RU"/>
        </w:rPr>
        <w:t xml:space="preserve">, «Подсчет </w:t>
      </w:r>
      <w:proofErr w:type="spellStart"/>
      <w:r w:rsidR="00C05044" w:rsidRPr="001C0516">
        <w:t>DetailedStatement</w:t>
      </w:r>
      <w:proofErr w:type="spellEnd"/>
      <w:r w:rsidR="00C05044">
        <w:rPr>
          <w:lang w:val="ru-RU"/>
        </w:rPr>
        <w:t xml:space="preserve">» или «Подсчет </w:t>
      </w:r>
      <w:proofErr w:type="spellStart"/>
      <w:r w:rsidR="00C05044" w:rsidRPr="001C0516">
        <w:t>Myfxbook</w:t>
      </w:r>
      <w:proofErr w:type="spellEnd"/>
      <w:r w:rsidR="00C05044">
        <w:rPr>
          <w:lang w:val="ru-RU"/>
        </w:rPr>
        <w:t>»</w:t>
      </w:r>
      <w:r>
        <w:rPr>
          <w:lang w:val="ru-RU"/>
        </w:rPr>
        <w:t>. Появится приглашени</w:t>
      </w:r>
      <w:r w:rsidR="00C05044">
        <w:rPr>
          <w:lang w:val="ru-RU"/>
        </w:rPr>
        <w:t>е</w:t>
      </w:r>
      <w:r>
        <w:rPr>
          <w:lang w:val="ru-RU"/>
        </w:rPr>
        <w:t xml:space="preserve"> закачать отчет </w:t>
      </w:r>
      <w:r w:rsidR="00C05044">
        <w:rPr>
          <w:lang w:val="ru-RU"/>
        </w:rPr>
        <w:t xml:space="preserve">нужного </w:t>
      </w:r>
      <w:r>
        <w:rPr>
          <w:lang w:val="ru-RU"/>
        </w:rPr>
        <w:t xml:space="preserve">формата. После чего появится стандартное окно </w:t>
      </w:r>
      <w:r>
        <w:t>Windows</w:t>
      </w:r>
      <w:r w:rsidRPr="00C05044">
        <w:rPr>
          <w:lang w:val="ru-RU"/>
        </w:rPr>
        <w:t xml:space="preserve"> </w:t>
      </w:r>
      <w:r>
        <w:rPr>
          <w:lang w:val="ru-RU"/>
        </w:rPr>
        <w:t>для выбора файлов.</w:t>
      </w:r>
      <w:r w:rsidR="00C05044">
        <w:rPr>
          <w:lang w:val="ru-RU"/>
        </w:rPr>
        <w:t xml:space="preserve"> Отчеты имеют совершенно различные форматы и выбор иного типа </w:t>
      </w:r>
      <w:r w:rsidR="0087757B">
        <w:rPr>
          <w:lang w:val="ru-RU"/>
        </w:rPr>
        <w:t>приведет к более долгой работе и/или ошибке. Это не должно привести к необратимому повреждению структура файла. При следующей загрузке просто нужно выбирать нужный формат отчета.</w:t>
      </w:r>
    </w:p>
    <w:p w14:paraId="6D17C77C" w14:textId="268FCD5B" w:rsidR="00736C6F" w:rsidRDefault="00736C6F" w:rsidP="00D975B0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После выбора </w:t>
      </w:r>
      <w:r w:rsidR="00990FE8">
        <w:rPr>
          <w:lang w:val="ru-RU"/>
        </w:rPr>
        <w:t>нужно</w:t>
      </w:r>
      <w:r w:rsidR="0087757B">
        <w:rPr>
          <w:lang w:val="ru-RU"/>
        </w:rPr>
        <w:t>го</w:t>
      </w:r>
      <w:r w:rsidR="00990FE8">
        <w:rPr>
          <w:lang w:val="ru-RU"/>
        </w:rPr>
        <w:t xml:space="preserve"> файла загрузка и обработка будут происходить автоматически. </w:t>
      </w:r>
      <w:r w:rsidR="00791F31">
        <w:rPr>
          <w:lang w:val="ru-RU"/>
        </w:rPr>
        <w:t xml:space="preserve">Этапы работы будут отображаться в строке статуса, это строка в самом низу экрана </w:t>
      </w:r>
      <w:r w:rsidR="00791F31">
        <w:t>Excel</w:t>
      </w:r>
      <w:r w:rsidR="00791F31">
        <w:rPr>
          <w:lang w:val="ru-RU"/>
        </w:rPr>
        <w:t xml:space="preserve">. </w:t>
      </w:r>
      <w:r w:rsidR="00990FE8">
        <w:rPr>
          <w:lang w:val="ru-RU"/>
        </w:rPr>
        <w:t>По окончании работы обновится информация в блоке анализа сеток на листе «Сводная МОДЕЛЬ 1х1»</w:t>
      </w:r>
    </w:p>
    <w:p w14:paraId="4FA7CE1F" w14:textId="77777777" w:rsidR="00990FE8" w:rsidRDefault="00791F31" w:rsidP="00990FE8">
      <w:pPr>
        <w:rPr>
          <w:b/>
        </w:rPr>
      </w:pPr>
      <w:r>
        <w:rPr>
          <w:b/>
          <w:lang w:val="ru-RU"/>
        </w:rPr>
        <w:t>Импорт, экспорт сетов</w:t>
      </w:r>
      <w:r>
        <w:rPr>
          <w:b/>
        </w:rPr>
        <w:t>:</w:t>
      </w:r>
    </w:p>
    <w:p w14:paraId="739B62CF" w14:textId="77777777" w:rsidR="00791F31" w:rsidRDefault="00791F3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>Для анализа данных в модели можно импортировать основные значения параметров из сета.</w:t>
      </w:r>
    </w:p>
    <w:p w14:paraId="2B2AA074" w14:textId="77777777" w:rsidR="00791F31" w:rsidRDefault="00791F3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Для импорта необходимо нажать кнопку «ИМПОРТ сета». </w:t>
      </w:r>
      <w:r w:rsidR="005D2A59">
        <w:rPr>
          <w:lang w:val="ru-RU"/>
        </w:rPr>
        <w:t xml:space="preserve">После чего появится стандартное окно </w:t>
      </w:r>
      <w:r w:rsidR="005D2A59">
        <w:t>Windows</w:t>
      </w:r>
      <w:r w:rsidR="005D2A59" w:rsidRPr="005D2A59">
        <w:rPr>
          <w:lang w:val="ru-RU"/>
        </w:rPr>
        <w:t xml:space="preserve"> </w:t>
      </w:r>
      <w:r w:rsidR="005D2A59">
        <w:rPr>
          <w:lang w:val="ru-RU"/>
        </w:rPr>
        <w:t>для выбора файлов. Не за</w:t>
      </w:r>
      <w:r w:rsidR="008A791C">
        <w:rPr>
          <w:lang w:val="ru-RU"/>
        </w:rPr>
        <w:t>бу</w:t>
      </w:r>
      <w:r w:rsidR="005D2A59">
        <w:rPr>
          <w:lang w:val="ru-RU"/>
        </w:rPr>
        <w:t xml:space="preserve">дьте выбрать опцию «Все файлы». </w:t>
      </w:r>
      <w:r>
        <w:rPr>
          <w:lang w:val="ru-RU"/>
        </w:rPr>
        <w:t xml:space="preserve">Учтите, что </w:t>
      </w:r>
      <w:r w:rsidR="005D2A59">
        <w:rPr>
          <w:lang w:val="ru-RU"/>
        </w:rPr>
        <w:t>после загрузки (которая происходит очень быстро),</w:t>
      </w:r>
      <w:r>
        <w:rPr>
          <w:lang w:val="ru-RU"/>
        </w:rPr>
        <w:t xml:space="preserve"> данные в левой верхней части экрана, там где задаются параметры сетки (ячейки </w:t>
      </w:r>
      <w:r>
        <w:t>A</w:t>
      </w:r>
      <w:r w:rsidR="008A791C">
        <w:rPr>
          <w:lang w:val="ru-RU"/>
        </w:rPr>
        <w:t>1</w:t>
      </w:r>
      <w:r w:rsidRPr="00791F31">
        <w:rPr>
          <w:lang w:val="ru-RU"/>
        </w:rPr>
        <w:t xml:space="preserve">: </w:t>
      </w:r>
      <w:r>
        <w:t>K</w:t>
      </w:r>
      <w:r w:rsidRPr="00791F31">
        <w:rPr>
          <w:lang w:val="ru-RU"/>
        </w:rPr>
        <w:t xml:space="preserve">17) </w:t>
      </w:r>
      <w:r>
        <w:rPr>
          <w:lang w:val="ru-RU"/>
        </w:rPr>
        <w:t xml:space="preserve">не изменяться. Это происходит из-за того, что сет содержит параметры как для </w:t>
      </w:r>
      <w:r>
        <w:t>sell</w:t>
      </w:r>
      <w:r w:rsidRPr="00791F31">
        <w:rPr>
          <w:lang w:val="ru-RU"/>
        </w:rPr>
        <w:t xml:space="preserve"> </w:t>
      </w:r>
      <w:r>
        <w:rPr>
          <w:lang w:val="ru-RU"/>
        </w:rPr>
        <w:t xml:space="preserve">сеток, так и для </w:t>
      </w:r>
      <w:r>
        <w:t>buy</w:t>
      </w:r>
      <w:r w:rsidRPr="00791F31">
        <w:rPr>
          <w:lang w:val="ru-RU"/>
        </w:rPr>
        <w:t xml:space="preserve"> </w:t>
      </w:r>
      <w:r>
        <w:rPr>
          <w:lang w:val="ru-RU"/>
        </w:rPr>
        <w:t>сеток, а они могут быть разными</w:t>
      </w:r>
      <w:r w:rsidR="005D2A59">
        <w:rPr>
          <w:lang w:val="ru-RU"/>
        </w:rPr>
        <w:t>. Модель при этом может показать данные только для сеток одного направления.</w:t>
      </w:r>
    </w:p>
    <w:p w14:paraId="1D5A425B" w14:textId="77777777" w:rsidR="005D2A59" w:rsidRDefault="005D2A59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lastRenderedPageBreak/>
        <w:t xml:space="preserve">Для анализа </w:t>
      </w:r>
      <w:r>
        <w:t>sell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сеток нужно нажать кнопку «к МОДЕЛИ </w:t>
      </w:r>
      <w:r>
        <w:t>Sell</w:t>
      </w:r>
      <w:r>
        <w:rPr>
          <w:lang w:val="ru-RU"/>
        </w:rPr>
        <w:t xml:space="preserve">» - к модели будут применены параметры для </w:t>
      </w:r>
      <w:r>
        <w:t>sell</w:t>
      </w:r>
      <w:r>
        <w:rPr>
          <w:lang w:val="ru-RU"/>
        </w:rPr>
        <w:t xml:space="preserve"> сеток загруженного сета.</w:t>
      </w:r>
    </w:p>
    <w:p w14:paraId="2AB06A16" w14:textId="77777777" w:rsidR="005D2A59" w:rsidRDefault="005D2A59" w:rsidP="005D2A59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Для анализа </w:t>
      </w:r>
      <w:r>
        <w:t>buy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сеток нужно нажать кнопку «к МОДЕЛИ </w:t>
      </w:r>
      <w:r>
        <w:t>Buy</w:t>
      </w:r>
      <w:r>
        <w:rPr>
          <w:lang w:val="ru-RU"/>
        </w:rPr>
        <w:t xml:space="preserve">» - к модели будут применены параметры для </w:t>
      </w:r>
      <w:r>
        <w:t>buy</w:t>
      </w:r>
      <w:r w:rsidRPr="005D2A59">
        <w:rPr>
          <w:lang w:val="ru-RU"/>
        </w:rPr>
        <w:t xml:space="preserve"> </w:t>
      </w:r>
      <w:r>
        <w:rPr>
          <w:lang w:val="ru-RU"/>
        </w:rPr>
        <w:t>сеток загруженного сета.</w:t>
      </w:r>
    </w:p>
    <w:p w14:paraId="4CE29D57" w14:textId="77777777" w:rsidR="005D2A59" w:rsidRDefault="005D2A59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Если вы внесли изменения параметров модели сеток (ячейки </w:t>
      </w:r>
      <w:r>
        <w:t>A</w:t>
      </w:r>
      <w:r w:rsidRPr="005D2A59">
        <w:rPr>
          <w:lang w:val="ru-RU"/>
        </w:rPr>
        <w:t>1:</w:t>
      </w:r>
      <w:r>
        <w:t>K</w:t>
      </w:r>
      <w:r w:rsidRPr="005D2A59">
        <w:rPr>
          <w:lang w:val="ru-RU"/>
        </w:rPr>
        <w:t xml:space="preserve">17) </w:t>
      </w:r>
      <w:r>
        <w:rPr>
          <w:lang w:val="ru-RU"/>
        </w:rPr>
        <w:t xml:space="preserve">и хотите сохранить эти параметры в сете, то </w:t>
      </w:r>
      <w:r w:rsidR="00976401">
        <w:rPr>
          <w:lang w:val="ru-RU"/>
        </w:rPr>
        <w:t xml:space="preserve">первоначально </w:t>
      </w:r>
      <w:r>
        <w:rPr>
          <w:lang w:val="ru-RU"/>
        </w:rPr>
        <w:t xml:space="preserve">необходимо сохранить эти параметры. Параметры для </w:t>
      </w:r>
      <w:r>
        <w:t>sell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и </w:t>
      </w:r>
      <w:r>
        <w:t>buy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сохраняются раздельно. Для сохранения параметров </w:t>
      </w:r>
      <w:r>
        <w:t>sell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сеток нужно нажать кнопку «к СЕТу ка </w:t>
      </w:r>
      <w:r>
        <w:t>Sell</w:t>
      </w:r>
      <w:r>
        <w:rPr>
          <w:lang w:val="ru-RU"/>
        </w:rPr>
        <w:t>». После изменения параметров</w:t>
      </w:r>
      <w:r w:rsidR="00976401">
        <w:rPr>
          <w:lang w:val="ru-RU"/>
        </w:rPr>
        <w:t xml:space="preserve"> (ячейки </w:t>
      </w:r>
      <w:r w:rsidR="00976401">
        <w:t>A</w:t>
      </w:r>
      <w:r w:rsidR="00976401" w:rsidRPr="005D2A59">
        <w:rPr>
          <w:lang w:val="ru-RU"/>
        </w:rPr>
        <w:t>1:</w:t>
      </w:r>
      <w:r w:rsidR="00976401">
        <w:t>K</w:t>
      </w:r>
      <w:r w:rsidR="00976401" w:rsidRPr="005D2A59">
        <w:rPr>
          <w:lang w:val="ru-RU"/>
        </w:rPr>
        <w:t>17)</w:t>
      </w:r>
      <w:r w:rsidR="00976401">
        <w:rPr>
          <w:lang w:val="ru-RU"/>
        </w:rPr>
        <w:t xml:space="preserve"> для </w:t>
      </w:r>
      <w:r w:rsidR="00976401">
        <w:t>buy</w:t>
      </w:r>
      <w:r w:rsidR="00976401" w:rsidRPr="00976401">
        <w:rPr>
          <w:lang w:val="ru-RU"/>
        </w:rPr>
        <w:t xml:space="preserve"> </w:t>
      </w:r>
      <w:r w:rsidR="00976401">
        <w:rPr>
          <w:lang w:val="ru-RU"/>
        </w:rPr>
        <w:t xml:space="preserve">сеток необходимо нажать кнопку «к СЕТу как </w:t>
      </w:r>
      <w:r w:rsidR="00976401">
        <w:t>Buy</w:t>
      </w:r>
      <w:r w:rsidR="00976401">
        <w:rPr>
          <w:lang w:val="ru-RU"/>
        </w:rPr>
        <w:t>».</w:t>
      </w:r>
    </w:p>
    <w:p w14:paraId="2CBAFA28" w14:textId="77777777" w:rsidR="00976401" w:rsidRDefault="0097640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После сохранения параметров нужно нажать кнопку «ЭКСПОРТ сета» и появится стандартное окно </w:t>
      </w:r>
      <w:r>
        <w:t>Windows</w:t>
      </w:r>
      <w:r w:rsidRPr="00976401">
        <w:rPr>
          <w:lang w:val="ru-RU"/>
        </w:rPr>
        <w:t xml:space="preserve"> </w:t>
      </w:r>
      <w:r>
        <w:rPr>
          <w:lang w:val="ru-RU"/>
        </w:rPr>
        <w:t>для сохранения фала, где вы сможете присвоить сету необходимое имя.</w:t>
      </w:r>
    </w:p>
    <w:p w14:paraId="1C1BAB6C" w14:textId="77777777" w:rsidR="00976401" w:rsidRDefault="0097640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В сете изменяются только параметры, указанные в ячейках </w:t>
      </w:r>
      <w:r>
        <w:t>A</w:t>
      </w:r>
      <w:r w:rsidRPr="00976401">
        <w:rPr>
          <w:lang w:val="ru-RU"/>
        </w:rPr>
        <w:t>1:</w:t>
      </w:r>
      <w:r>
        <w:t>K</w:t>
      </w:r>
      <w:r w:rsidRPr="00976401">
        <w:rPr>
          <w:lang w:val="ru-RU"/>
        </w:rPr>
        <w:t>17</w:t>
      </w:r>
      <w:r>
        <w:rPr>
          <w:lang w:val="ru-RU"/>
        </w:rPr>
        <w:t>. Остальные параметры будут сохранены из загруженного вами ранее сета.</w:t>
      </w:r>
    </w:p>
    <w:p w14:paraId="230FEB84" w14:textId="77777777" w:rsidR="00990270" w:rsidRDefault="00990270" w:rsidP="00990270">
      <w:pPr>
        <w:rPr>
          <w:b/>
          <w:lang w:val="ru-RU"/>
        </w:rPr>
      </w:pPr>
    </w:p>
    <w:p w14:paraId="66CA937D" w14:textId="362CBC42" w:rsidR="00990270" w:rsidRDefault="00990270" w:rsidP="00990270">
      <w:pPr>
        <w:rPr>
          <w:b/>
          <w:lang w:val="ru-RU"/>
        </w:rPr>
      </w:pPr>
      <w:r>
        <w:rPr>
          <w:b/>
          <w:lang w:val="ru-RU"/>
        </w:rPr>
        <w:t>Пример работы после загрузки отчета</w:t>
      </w:r>
      <w:r w:rsidRPr="00990270">
        <w:rPr>
          <w:b/>
          <w:lang w:val="ru-RU"/>
        </w:rPr>
        <w:t>:</w:t>
      </w:r>
    </w:p>
    <w:p w14:paraId="78058ADF" w14:textId="1ECFDE25" w:rsidR="00990270" w:rsidRDefault="00691E4C" w:rsidP="00990270">
      <w:pPr>
        <w:ind w:firstLine="720"/>
        <w:rPr>
          <w:lang w:val="ru-RU"/>
        </w:rPr>
      </w:pPr>
      <w:r>
        <w:rPr>
          <w:lang w:val="ru-RU"/>
        </w:rPr>
        <w:t xml:space="preserve">Загрузили отчет по сету </w:t>
      </w:r>
      <w:proofErr w:type="spellStart"/>
      <w:r>
        <w:t>Gureyev</w:t>
      </w:r>
      <w:proofErr w:type="spellEnd"/>
      <w:r w:rsidRPr="00691E4C">
        <w:rPr>
          <w:lang w:val="ru-RU"/>
        </w:rPr>
        <w:t xml:space="preserve"> </w:t>
      </w:r>
      <w:r>
        <w:rPr>
          <w:lang w:val="ru-RU"/>
        </w:rPr>
        <w:t xml:space="preserve">с реинвестом </w:t>
      </w:r>
      <w:r w:rsidR="00717EA9">
        <w:rPr>
          <w:lang w:val="ru-RU"/>
        </w:rPr>
        <w:t>«</w:t>
      </w:r>
      <w:r w:rsidR="00717EA9" w:rsidRPr="00717EA9">
        <w:rPr>
          <w:lang w:val="ru-RU"/>
        </w:rPr>
        <w:t>(EA) - Setka v1.43 -EURUSD-Gureyev 20170101-20171231-350-3000$-10-Reinvest-CurrencyForMinLot=3300-TDS2.htm</w:t>
      </w:r>
      <w:r>
        <w:rPr>
          <w:lang w:val="ru-RU"/>
        </w:rPr>
        <w:t>».</w:t>
      </w:r>
      <w:r w:rsidRPr="00691E4C">
        <w:rPr>
          <w:lang w:val="ru-RU"/>
        </w:rPr>
        <w:t xml:space="preserve"> </w:t>
      </w:r>
      <w:r w:rsidR="00990270" w:rsidRPr="00990270">
        <w:rPr>
          <w:lang w:val="ru-RU"/>
        </w:rPr>
        <w:t>После</w:t>
      </w:r>
      <w:r w:rsidR="00990270">
        <w:rPr>
          <w:lang w:val="ru-RU"/>
        </w:rPr>
        <w:t xml:space="preserve"> загрузки отчета </w:t>
      </w:r>
      <w:r w:rsidR="00990270" w:rsidRPr="00FC1511">
        <w:rPr>
          <w:lang w:val="ru-RU"/>
        </w:rPr>
        <w:t>StrategyTester</w:t>
      </w:r>
      <w:r w:rsidR="00990270">
        <w:rPr>
          <w:lang w:val="ru-RU"/>
        </w:rPr>
        <w:t xml:space="preserve"> на листе «</w:t>
      </w:r>
      <w:r w:rsidR="00B1138C" w:rsidRPr="00B1138C">
        <w:rPr>
          <w:lang w:val="ru-RU"/>
        </w:rPr>
        <w:t>Сетки_StrategyTester</w:t>
      </w:r>
      <w:r w:rsidR="00990270">
        <w:rPr>
          <w:lang w:val="ru-RU"/>
        </w:rPr>
        <w:t>» будет представлена информация вот такого вида</w:t>
      </w:r>
    </w:p>
    <w:p w14:paraId="13D9BA9C" w14:textId="56E372C4" w:rsidR="00B1138C" w:rsidRDefault="00B1138C" w:rsidP="00B1138C">
      <w:pPr>
        <w:rPr>
          <w:lang w:val="ru-RU"/>
        </w:rPr>
      </w:pPr>
      <w:r>
        <w:rPr>
          <w:noProof/>
        </w:rPr>
        <w:drawing>
          <wp:inline distT="0" distB="0" distL="0" distR="0" wp14:anchorId="6EB6AB6E" wp14:editId="30D6C4A9">
            <wp:extent cx="6152515" cy="2188845"/>
            <wp:effectExtent l="0" t="0" r="63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EF26F" w14:textId="710EC69C" w:rsidR="00990270" w:rsidRPr="00990270" w:rsidRDefault="00990270" w:rsidP="00990270">
      <w:pPr>
        <w:rPr>
          <w:lang w:val="ru-RU"/>
        </w:rPr>
      </w:pPr>
    </w:p>
    <w:p w14:paraId="3FCF6E4B" w14:textId="026A0F27" w:rsidR="00990270" w:rsidRPr="00B1138C" w:rsidRDefault="00B1138C" w:rsidP="00990270">
      <w:pPr>
        <w:rPr>
          <w:lang w:val="ru-RU"/>
        </w:rPr>
      </w:pPr>
      <w:r>
        <w:rPr>
          <w:lang w:val="ru-RU"/>
        </w:rPr>
        <w:t>На листе для сеток «</w:t>
      </w:r>
      <w:r w:rsidRPr="00FC1511">
        <w:rPr>
          <w:lang w:val="ru-RU"/>
        </w:rPr>
        <w:t>StrategyTester</w:t>
      </w:r>
      <w:r>
        <w:rPr>
          <w:lang w:val="ru-RU"/>
        </w:rPr>
        <w:t>» будет вот такая информация</w:t>
      </w:r>
    </w:p>
    <w:p w14:paraId="6C8C0E5F" w14:textId="775CAEF6" w:rsidR="00990FE8" w:rsidRDefault="00B1138C" w:rsidP="00990FE8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39B10123" wp14:editId="08C26254">
            <wp:extent cx="6152515" cy="173926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19E27" w14:textId="111F386A" w:rsidR="00B1138C" w:rsidRDefault="00B1138C" w:rsidP="00990FE8">
      <w:pPr>
        <w:rPr>
          <w:lang w:val="ru-RU"/>
        </w:rPr>
      </w:pPr>
      <w:r>
        <w:rPr>
          <w:lang w:val="ru-RU"/>
        </w:rPr>
        <w:t>На листе с сетками я выделил сетку №2 с 6-ю коленами. И на листе с ордерами все 6-ть ордеров.</w:t>
      </w:r>
    </w:p>
    <w:p w14:paraId="75C3FAB8" w14:textId="77777777" w:rsidR="009E0AE5" w:rsidRPr="00B1138C" w:rsidRDefault="009E0AE5" w:rsidP="00990FE8">
      <w:pPr>
        <w:rPr>
          <w:lang w:val="ru-RU"/>
        </w:rPr>
      </w:pPr>
    </w:p>
    <w:p w14:paraId="4C1D54B1" w14:textId="3DB9F6DC" w:rsidR="00B1138C" w:rsidRDefault="00B1138C" w:rsidP="00990FE8">
      <w:pPr>
        <w:rPr>
          <w:lang w:val="ru-RU"/>
        </w:rPr>
      </w:pPr>
      <w:r>
        <w:rPr>
          <w:lang w:val="ru-RU"/>
        </w:rPr>
        <w:t xml:space="preserve">Мы хотим посмотреть </w:t>
      </w:r>
      <w:r w:rsidR="009E0AE5">
        <w:rPr>
          <w:lang w:val="ru-RU"/>
        </w:rPr>
        <w:t>все сетки с 7-ю коленами</w:t>
      </w:r>
    </w:p>
    <w:p w14:paraId="2240202E" w14:textId="350AC036" w:rsidR="009E0AE5" w:rsidRDefault="009E0AE5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05C2EC73" wp14:editId="21F5B1B3">
            <wp:extent cx="4571429" cy="3942857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1429" cy="39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CB799" w14:textId="6920CB83" w:rsidR="00691E4C" w:rsidRDefault="00691E4C">
      <w:pPr>
        <w:rPr>
          <w:lang w:val="ru-RU"/>
        </w:rPr>
      </w:pPr>
      <w:r>
        <w:rPr>
          <w:lang w:val="ru-RU"/>
        </w:rPr>
        <w:br w:type="page"/>
      </w:r>
    </w:p>
    <w:p w14:paraId="3462F4E2" w14:textId="77777777" w:rsidR="00691E4C" w:rsidRDefault="009E0AE5" w:rsidP="00990FE8">
      <w:pPr>
        <w:rPr>
          <w:lang w:val="ru-RU"/>
        </w:rPr>
      </w:pPr>
      <w:r>
        <w:rPr>
          <w:lang w:val="ru-RU"/>
        </w:rPr>
        <w:lastRenderedPageBreak/>
        <w:t>Выбираем на листе «</w:t>
      </w:r>
      <w:r w:rsidRPr="00B1138C">
        <w:rPr>
          <w:lang w:val="ru-RU"/>
        </w:rPr>
        <w:t>Сетки_StrategyTester</w:t>
      </w:r>
      <w:r>
        <w:rPr>
          <w:lang w:val="ru-RU"/>
        </w:rPr>
        <w:t xml:space="preserve">» в колонке «Кол-во колен» это колонка С, 7 колен. На первой строке утановлен фильтр из стандартной функциональности </w:t>
      </w:r>
      <w:r>
        <w:t>Excel</w:t>
      </w:r>
      <w:r>
        <w:rPr>
          <w:lang w:val="ru-RU"/>
        </w:rPr>
        <w:t>, кнопк</w:t>
      </w:r>
      <w:r w:rsidR="00691E4C">
        <w:rPr>
          <w:lang w:val="ru-RU"/>
        </w:rPr>
        <w:t>а выделена красным</w:t>
      </w:r>
      <w:r>
        <w:rPr>
          <w:lang w:val="ru-RU"/>
        </w:rPr>
        <w:t>.</w:t>
      </w:r>
      <w:r w:rsidR="00691E4C">
        <w:rPr>
          <w:lang w:val="ru-RU"/>
        </w:rPr>
        <w:t xml:space="preserve"> И выбираем 7 колен. </w:t>
      </w:r>
    </w:p>
    <w:p w14:paraId="238E1C3A" w14:textId="45D673E6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4F291A0B" wp14:editId="12A73E39">
            <wp:extent cx="6152515" cy="330454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49FA7" w14:textId="53594A8E" w:rsidR="009E0AE5" w:rsidRDefault="00691E4C" w:rsidP="00990FE8">
      <w:pPr>
        <w:rPr>
          <w:lang w:val="ru-RU"/>
        </w:rPr>
      </w:pPr>
      <w:r>
        <w:rPr>
          <w:lang w:val="ru-RU"/>
        </w:rPr>
        <w:t>Получаем 6-ть сеток.</w:t>
      </w:r>
    </w:p>
    <w:p w14:paraId="4A630419" w14:textId="4DF77811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01C1FDC0" wp14:editId="531CDA45">
            <wp:extent cx="6152515" cy="202120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5F88C" w14:textId="65B05BFB" w:rsidR="00691E4C" w:rsidRDefault="00691E4C" w:rsidP="00990FE8">
      <w:pPr>
        <w:rPr>
          <w:lang w:val="ru-RU"/>
        </w:rPr>
      </w:pPr>
      <w:r>
        <w:rPr>
          <w:lang w:val="ru-RU"/>
        </w:rPr>
        <w:t>Хотим посмотреть самую широкую сетку 236,7 пипсов. Это сетка №746.</w:t>
      </w:r>
    </w:p>
    <w:p w14:paraId="1C55C58D" w14:textId="7CDBC429" w:rsidR="00691E4C" w:rsidRDefault="00691E4C">
      <w:pPr>
        <w:rPr>
          <w:lang w:val="ru-RU"/>
        </w:rPr>
      </w:pPr>
      <w:r>
        <w:rPr>
          <w:lang w:val="ru-RU"/>
        </w:rPr>
        <w:br w:type="page"/>
      </w:r>
    </w:p>
    <w:p w14:paraId="1877AE67" w14:textId="24BC4503" w:rsidR="00691E4C" w:rsidRPr="00691E4C" w:rsidRDefault="00691E4C" w:rsidP="00990FE8">
      <w:pPr>
        <w:rPr>
          <w:lang w:val="ru-RU"/>
        </w:rPr>
      </w:pPr>
      <w:r>
        <w:rPr>
          <w:lang w:val="ru-RU"/>
        </w:rPr>
        <w:lastRenderedPageBreak/>
        <w:t>На листе с ордерами «</w:t>
      </w:r>
      <w:r w:rsidRPr="00B1138C">
        <w:rPr>
          <w:lang w:val="ru-RU"/>
        </w:rPr>
        <w:t>StrategyTester</w:t>
      </w:r>
      <w:r>
        <w:rPr>
          <w:lang w:val="ru-RU"/>
        </w:rPr>
        <w:t>» в фильтре на колонке с номерами сетки выбираем 746.</w:t>
      </w:r>
    </w:p>
    <w:p w14:paraId="3784B5DE" w14:textId="39C5887F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278DAC63" wp14:editId="42A63212">
            <wp:extent cx="6152515" cy="2950210"/>
            <wp:effectExtent l="0" t="0" r="63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24195" w14:textId="49FF4058" w:rsidR="00691E4C" w:rsidRDefault="00691E4C" w:rsidP="00990FE8">
      <w:pPr>
        <w:rPr>
          <w:lang w:val="ru-RU"/>
        </w:rPr>
      </w:pPr>
      <w:r>
        <w:rPr>
          <w:lang w:val="ru-RU"/>
        </w:rPr>
        <w:t>Получаем ордера</w:t>
      </w:r>
    </w:p>
    <w:p w14:paraId="60544B9B" w14:textId="731E4948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2C1FDC0D" wp14:editId="0AD6F268">
            <wp:extent cx="6152515" cy="1745615"/>
            <wp:effectExtent l="0" t="0" r="63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E56A0" w14:textId="71FF798A" w:rsidR="00691E4C" w:rsidRPr="00691E4C" w:rsidRDefault="00691E4C" w:rsidP="00990FE8">
      <w:pPr>
        <w:rPr>
          <w:lang w:val="ru-RU"/>
        </w:rPr>
      </w:pPr>
      <w:r>
        <w:rPr>
          <w:lang w:val="ru-RU"/>
        </w:rPr>
        <w:t>Теперь схотим посмотреть все ордера и нужно снять фильтр. На вкладке «</w:t>
      </w:r>
      <w:r>
        <w:t>Home</w:t>
      </w:r>
      <w:r w:rsidRPr="00691E4C">
        <w:rPr>
          <w:lang w:val="ru-RU"/>
        </w:rPr>
        <w:t>/</w:t>
      </w:r>
      <w:r>
        <w:rPr>
          <w:lang w:val="ru-RU"/>
        </w:rPr>
        <w:t>Главная» выбриаем «Фильтр и сортировка» и выбираем «Очистить фильтр». После этого будут показаны все записи.</w:t>
      </w:r>
    </w:p>
    <w:p w14:paraId="2CA5443D" w14:textId="70E69D6A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28335E23" wp14:editId="15C540EA">
            <wp:extent cx="6152515" cy="2085204"/>
            <wp:effectExtent l="0" t="0" r="635" b="0"/>
            <wp:docPr id="10" name="Picture 10" descr="C:\Users\RUMOKI~1\AppData\Local\Temp\SNAGHTML1aa8e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MOKI~1\AppData\Local\Temp\SNAGHTML1aa8ebb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08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1ED35" w14:textId="42891BDE" w:rsidR="00691E4C" w:rsidRDefault="00691E4C" w:rsidP="00990FE8">
      <w:pPr>
        <w:rPr>
          <w:lang w:val="ru-RU"/>
        </w:rPr>
      </w:pPr>
    </w:p>
    <w:p w14:paraId="20FEE5FF" w14:textId="5C50B970" w:rsidR="00691E4C" w:rsidRDefault="00D57464" w:rsidP="00990FE8">
      <w:pPr>
        <w:rPr>
          <w:lang w:val="ru-RU"/>
        </w:rPr>
      </w:pPr>
      <w:r>
        <w:rPr>
          <w:lang w:val="ru-RU"/>
        </w:rPr>
        <w:lastRenderedPageBreak/>
        <w:t>Хотим посмотреть на какой сетке с 5-ю коленами было максимально время сетки</w:t>
      </w:r>
    </w:p>
    <w:p w14:paraId="1FE6DE0C" w14:textId="6ADBB416" w:rsidR="00D57464" w:rsidRDefault="00D57464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5C8215BE" wp14:editId="4EF0117C">
            <wp:extent cx="6152515" cy="25241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89B5E" w14:textId="72089BD4" w:rsidR="00D57464" w:rsidRPr="00D57464" w:rsidRDefault="00D57464" w:rsidP="00990FE8">
      <w:pPr>
        <w:rPr>
          <w:rFonts w:ascii="Segoe UI Emoji" w:eastAsia="Segoe UI Emoji" w:hAnsi="Segoe UI Emoji" w:cs="Segoe UI Emoji"/>
          <w:lang w:val="ru-RU"/>
        </w:rPr>
      </w:pPr>
      <w:r>
        <w:rPr>
          <w:lang w:val="ru-RU"/>
        </w:rPr>
        <w:t>Идем на лист с сетками «</w:t>
      </w:r>
      <w:r w:rsidRPr="00B1138C">
        <w:rPr>
          <w:lang w:val="ru-RU"/>
        </w:rPr>
        <w:t>Сетки_StrategyTester</w:t>
      </w:r>
      <w:r>
        <w:rPr>
          <w:lang w:val="ru-RU"/>
        </w:rPr>
        <w:t xml:space="preserve">» и в колонке с Максимальным временем выбираем в фильтре 148, так быстрее искать </w:t>
      </w:r>
      <w:r>
        <w:rPr>
          <w:rFonts w:ascii="Segoe UI Emoji" w:eastAsia="Segoe UI Emoji" w:hAnsi="Segoe UI Emoji" w:cs="Segoe UI Emoji"/>
        </w:rPr>
        <w:t>😉</w:t>
      </w:r>
    </w:p>
    <w:p w14:paraId="05690DF3" w14:textId="4E0D4B92" w:rsidR="00D57464" w:rsidRDefault="00D57464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0857BE98" wp14:editId="52D3C904">
            <wp:extent cx="6152515" cy="3376295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6536D" w14:textId="77777777" w:rsidR="00FB4E1D" w:rsidRDefault="00FB4E1D">
      <w:pPr>
        <w:rPr>
          <w:lang w:val="ru-RU"/>
        </w:rPr>
      </w:pPr>
      <w:r>
        <w:rPr>
          <w:lang w:val="ru-RU"/>
        </w:rPr>
        <w:br w:type="page"/>
      </w:r>
    </w:p>
    <w:p w14:paraId="6F19069D" w14:textId="261AD5BC" w:rsidR="00141AAB" w:rsidRDefault="00141AAB" w:rsidP="00990FE8">
      <w:pPr>
        <w:rPr>
          <w:lang w:val="ru-RU"/>
        </w:rPr>
      </w:pPr>
      <w:r>
        <w:rPr>
          <w:lang w:val="ru-RU"/>
        </w:rPr>
        <w:lastRenderedPageBreak/>
        <w:t>Получаем сетку №372</w:t>
      </w:r>
    </w:p>
    <w:p w14:paraId="7CF8AC59" w14:textId="06651D94" w:rsidR="00141AAB" w:rsidRDefault="00141AAB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550BAF24" wp14:editId="6A2E1EEB">
            <wp:extent cx="6152515" cy="1707515"/>
            <wp:effectExtent l="0" t="0" r="635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C6212" w14:textId="2B64C33F" w:rsidR="00141AAB" w:rsidRDefault="00141AAB" w:rsidP="00990FE8">
      <w:pPr>
        <w:rPr>
          <w:lang w:val="ru-RU"/>
        </w:rPr>
      </w:pPr>
      <w:r>
        <w:rPr>
          <w:lang w:val="ru-RU"/>
        </w:rPr>
        <w:t>Вот ордера этой сетки и самое раннее открыти и закрытие ордера.</w:t>
      </w:r>
    </w:p>
    <w:p w14:paraId="3FED4A52" w14:textId="39F29DA5" w:rsidR="00141AAB" w:rsidRDefault="00141AAB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5D8FE446" wp14:editId="2E041601">
            <wp:extent cx="6152515" cy="1391285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39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687A7" w14:textId="5483058D" w:rsidR="00490AA3" w:rsidRDefault="00490AA3" w:rsidP="00990FE8">
      <w:pPr>
        <w:rPr>
          <w:lang w:val="ru-RU"/>
        </w:rPr>
      </w:pPr>
      <w:r>
        <w:rPr>
          <w:lang w:val="ru-RU"/>
        </w:rPr>
        <w:t>А теперь нужно отсортировать все сетки по времени.</w:t>
      </w:r>
    </w:p>
    <w:p w14:paraId="4178D01C" w14:textId="75D79F07" w:rsidR="00490AA3" w:rsidRPr="00490AA3" w:rsidRDefault="00490AA3" w:rsidP="00990FE8">
      <w:pPr>
        <w:rPr>
          <w:lang w:val="ru-RU"/>
        </w:rPr>
      </w:pPr>
      <w:r>
        <w:rPr>
          <w:lang w:val="ru-RU"/>
        </w:rPr>
        <w:t xml:space="preserve">Встаем на поле заголовка «Время сетки», это первая строка, ячейка </w:t>
      </w:r>
      <w:r>
        <w:t>O</w:t>
      </w:r>
      <w:r w:rsidRPr="00490AA3">
        <w:rPr>
          <w:lang w:val="ru-RU"/>
        </w:rPr>
        <w:t>1</w:t>
      </w:r>
      <w:r>
        <w:rPr>
          <w:lang w:val="ru-RU"/>
        </w:rPr>
        <w:t>. В ленте меню «Фильтр и сортировка» выбираем «Сортировать от большего к меньшему»</w:t>
      </w:r>
    </w:p>
    <w:p w14:paraId="3F1EEB88" w14:textId="6BFCCAF3" w:rsidR="00490AA3" w:rsidRDefault="00490AA3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1B84E70E" wp14:editId="40D9310F">
            <wp:extent cx="6152515" cy="1877695"/>
            <wp:effectExtent l="0" t="0" r="635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2DDA1" w14:textId="77777777" w:rsidR="00490AA3" w:rsidRDefault="00490AA3">
      <w:pPr>
        <w:rPr>
          <w:lang w:val="ru-RU"/>
        </w:rPr>
      </w:pPr>
      <w:r>
        <w:rPr>
          <w:lang w:val="ru-RU"/>
        </w:rPr>
        <w:br w:type="page"/>
      </w:r>
    </w:p>
    <w:p w14:paraId="5C02AC69" w14:textId="4B5B6FF5" w:rsidR="00490AA3" w:rsidRDefault="00490AA3" w:rsidP="00990FE8">
      <w:pPr>
        <w:rPr>
          <w:lang w:val="ru-RU"/>
        </w:rPr>
      </w:pPr>
      <w:r>
        <w:rPr>
          <w:lang w:val="ru-RU"/>
        </w:rPr>
        <w:lastRenderedPageBreak/>
        <w:t>А теперь сортировка по двум полям «Кол-во колен» и затем «Время сетки»</w:t>
      </w:r>
    </w:p>
    <w:p w14:paraId="39417AC9" w14:textId="752D94DD" w:rsidR="00490AA3" w:rsidRDefault="00490AA3" w:rsidP="00990FE8">
      <w:pPr>
        <w:rPr>
          <w:lang w:val="ru-RU"/>
        </w:rPr>
      </w:pPr>
      <w:r>
        <w:rPr>
          <w:lang w:val="ru-RU"/>
        </w:rPr>
        <w:t>Всаем на заголовок, это первая строка. Я обычно встаю на самую правую ячейку загошовка.</w:t>
      </w:r>
    </w:p>
    <w:p w14:paraId="70B4DD8A" w14:textId="3446FA1B" w:rsidR="00490AA3" w:rsidRDefault="00490AA3" w:rsidP="00490AA3">
      <w:pPr>
        <w:rPr>
          <w:lang w:val="ru-RU"/>
        </w:rPr>
      </w:pPr>
      <w:r>
        <w:rPr>
          <w:lang w:val="ru-RU"/>
        </w:rPr>
        <w:t>В ленте меню «Фильтр и сортировка» выбираем «Произвольная сортировка»</w:t>
      </w:r>
    </w:p>
    <w:p w14:paraId="21F5ADC2" w14:textId="535D11E0" w:rsidR="00490AA3" w:rsidRDefault="00490AA3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2BAF4E2D" wp14:editId="4F6E08FB">
            <wp:extent cx="6152515" cy="1744972"/>
            <wp:effectExtent l="0" t="0" r="635" b="8255"/>
            <wp:docPr id="16" name="Picture 16" descr="C:\Users\RUMOKI~1\AppData\Local\Temp\SNAGHTML1ca8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MOKI~1\AppData\Local\Temp\SNAGHTML1ca8009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74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3948B" w14:textId="60015636" w:rsidR="00490AA3" w:rsidRDefault="00490AA3" w:rsidP="00490AA3">
      <w:pPr>
        <w:rPr>
          <w:lang w:val="ru-RU"/>
        </w:rPr>
      </w:pPr>
      <w:r>
        <w:rPr>
          <w:lang w:val="ru-RU"/>
        </w:rPr>
        <w:t>Затем в меню сортировки выбираем название поля по которому будем сортировать первоначально</w:t>
      </w:r>
      <w:r w:rsidR="00FB4E1D">
        <w:rPr>
          <w:lang w:val="ru-RU"/>
        </w:rPr>
        <w:t xml:space="preserve">, это «Кол-во колен» </w:t>
      </w:r>
      <w:r>
        <w:rPr>
          <w:lang w:val="ru-RU"/>
        </w:rPr>
        <w:t>и нажимаем «Добавить еще один уровень» - выделено желтым.</w:t>
      </w:r>
    </w:p>
    <w:p w14:paraId="31E92095" w14:textId="7D541F6E" w:rsidR="00490AA3" w:rsidRDefault="00490AA3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0E6448CC" wp14:editId="738F3A5A">
            <wp:extent cx="6152515" cy="1411605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6BDF7" w14:textId="25D91A32" w:rsidR="00FB4E1D" w:rsidRDefault="00FB4E1D" w:rsidP="00490AA3">
      <w:pPr>
        <w:rPr>
          <w:lang w:val="ru-RU"/>
        </w:rPr>
      </w:pPr>
      <w:r>
        <w:rPr>
          <w:lang w:val="ru-RU"/>
        </w:rPr>
        <w:t>Выбираем поле «Время сетки»</w:t>
      </w:r>
    </w:p>
    <w:p w14:paraId="14CEA691" w14:textId="513C339F" w:rsidR="00FB4E1D" w:rsidRDefault="00FB4E1D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68EBA457" wp14:editId="4C6B7389">
            <wp:extent cx="6152515" cy="1337945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0D367" w14:textId="77777777" w:rsidR="00FB4E1D" w:rsidRDefault="00FB4E1D">
      <w:pPr>
        <w:rPr>
          <w:lang w:val="ru-RU"/>
        </w:rPr>
      </w:pPr>
      <w:r>
        <w:rPr>
          <w:lang w:val="ru-RU"/>
        </w:rPr>
        <w:br w:type="page"/>
      </w:r>
    </w:p>
    <w:p w14:paraId="0D954756" w14:textId="5CBB921A" w:rsidR="00FB4E1D" w:rsidRDefault="00FB4E1D" w:rsidP="00490AA3">
      <w:pPr>
        <w:rPr>
          <w:lang w:val="ru-RU"/>
        </w:rPr>
      </w:pPr>
      <w:r>
        <w:rPr>
          <w:lang w:val="ru-RU"/>
        </w:rPr>
        <w:lastRenderedPageBreak/>
        <w:t>И видим как например для 8-ми колен было сортировано по времени.</w:t>
      </w:r>
    </w:p>
    <w:p w14:paraId="29ADEBAE" w14:textId="0ED95E6E" w:rsidR="00FB4E1D" w:rsidRPr="00D57464" w:rsidRDefault="00FB4E1D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44085E94" wp14:editId="6124D2E5">
            <wp:extent cx="6152515" cy="199009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4E1D" w:rsidRPr="00D5746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024BF" w14:textId="77777777" w:rsidR="00414B1F" w:rsidRDefault="00414B1F" w:rsidP="00723FDC">
      <w:pPr>
        <w:spacing w:after="0" w:line="240" w:lineRule="auto"/>
      </w:pPr>
      <w:r>
        <w:separator/>
      </w:r>
    </w:p>
  </w:endnote>
  <w:endnote w:type="continuationSeparator" w:id="0">
    <w:p w14:paraId="23EC85D5" w14:textId="77777777" w:rsidR="00414B1F" w:rsidRDefault="00414B1F" w:rsidP="0072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7F5C4" w14:textId="77777777" w:rsidR="00414B1F" w:rsidRDefault="00414B1F" w:rsidP="00723FDC">
      <w:pPr>
        <w:spacing w:after="0" w:line="240" w:lineRule="auto"/>
      </w:pPr>
      <w:r>
        <w:separator/>
      </w:r>
    </w:p>
  </w:footnote>
  <w:footnote w:type="continuationSeparator" w:id="0">
    <w:p w14:paraId="3733E8F7" w14:textId="77777777" w:rsidR="00414B1F" w:rsidRDefault="00414B1F" w:rsidP="0072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603FF"/>
    <w:multiLevelType w:val="hybridMultilevel"/>
    <w:tmpl w:val="713C9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E4AC1"/>
    <w:multiLevelType w:val="hybridMultilevel"/>
    <w:tmpl w:val="28DCF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D3ED4"/>
    <w:multiLevelType w:val="hybridMultilevel"/>
    <w:tmpl w:val="76926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841E5"/>
    <w:multiLevelType w:val="hybridMultilevel"/>
    <w:tmpl w:val="2DFEB70A"/>
    <w:lvl w:ilvl="0" w:tplc="4686D9C6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color w:val="000000"/>
        <w:sz w:val="19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BE0259"/>
    <w:multiLevelType w:val="hybridMultilevel"/>
    <w:tmpl w:val="74DE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B4A34"/>
    <w:multiLevelType w:val="hybridMultilevel"/>
    <w:tmpl w:val="40A0B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3AC9"/>
    <w:rsid w:val="00141AAB"/>
    <w:rsid w:val="001C0516"/>
    <w:rsid w:val="001E3CB7"/>
    <w:rsid w:val="003045F0"/>
    <w:rsid w:val="00414B1F"/>
    <w:rsid w:val="00490AA3"/>
    <w:rsid w:val="004E3BDE"/>
    <w:rsid w:val="00513AC9"/>
    <w:rsid w:val="005D2A59"/>
    <w:rsid w:val="00691E4C"/>
    <w:rsid w:val="007119C6"/>
    <w:rsid w:val="00717EA9"/>
    <w:rsid w:val="00723FDC"/>
    <w:rsid w:val="00726710"/>
    <w:rsid w:val="00736C6F"/>
    <w:rsid w:val="00791F31"/>
    <w:rsid w:val="0087757B"/>
    <w:rsid w:val="008A791C"/>
    <w:rsid w:val="008E383D"/>
    <w:rsid w:val="00965705"/>
    <w:rsid w:val="00976401"/>
    <w:rsid w:val="00990270"/>
    <w:rsid w:val="00990FE8"/>
    <w:rsid w:val="009D5EC7"/>
    <w:rsid w:val="009E0AE5"/>
    <w:rsid w:val="00A6322E"/>
    <w:rsid w:val="00B1138C"/>
    <w:rsid w:val="00BC7273"/>
    <w:rsid w:val="00C05044"/>
    <w:rsid w:val="00C46CFD"/>
    <w:rsid w:val="00CD55AF"/>
    <w:rsid w:val="00D57464"/>
    <w:rsid w:val="00D975B0"/>
    <w:rsid w:val="00E260EF"/>
    <w:rsid w:val="00F760DF"/>
    <w:rsid w:val="00FB4E1D"/>
    <w:rsid w:val="00FC1511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39C7A45D"/>
  <w15:docId w15:val="{D0D07F8C-3D5E-44BB-AE2E-0BDE3D272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0D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045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7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1219</Words>
  <Characters>6951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Kirsanov Yuri</cp:lastModifiedBy>
  <cp:revision>3</cp:revision>
  <dcterms:created xsi:type="dcterms:W3CDTF">2019-02-08T13:29:00Z</dcterms:created>
  <dcterms:modified xsi:type="dcterms:W3CDTF">2019-02-08T13:41:00Z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5339dd7-e0cb-43aa-a61d-fed1619267bf_Enabled">
    <vt:lpwstr>True</vt:lpwstr>
  </property>
  <property fmtid="{D5CDD505-2E9C-101B-9397-08002B2CF9AE}" pid="3" name="MSIP_Label_b5339dd7-e0cb-43aa-a61d-fed1619267bf_SiteId">
    <vt:lpwstr>d2d2794a-61cc-4823-9690-8e288fd554cc</vt:lpwstr>
  </property>
  <property fmtid="{D5CDD505-2E9C-101B-9397-08002B2CF9AE}" pid="4" name="MSIP_Label_b5339dd7-e0cb-43aa-a61d-fed1619267bf_Owner">
    <vt:lpwstr>RUMOKIRSANY@tetrapak.com</vt:lpwstr>
  </property>
  <property fmtid="{D5CDD505-2E9C-101B-9397-08002B2CF9AE}" pid="5" name="MSIP_Label_b5339dd7-e0cb-43aa-a61d-fed1619267bf_SetDate">
    <vt:lpwstr>2019-01-22T11:33:15.8379158Z</vt:lpwstr>
  </property>
  <property fmtid="{D5CDD505-2E9C-101B-9397-08002B2CF9AE}" pid="6" name="MSIP_Label_b5339dd7-e0cb-43aa-a61d-fed1619267bf_Name">
    <vt:lpwstr>Public</vt:lpwstr>
  </property>
  <property fmtid="{D5CDD505-2E9C-101B-9397-08002B2CF9AE}" pid="7" name="MSIP_Label_b5339dd7-e0cb-43aa-a61d-fed1619267bf_Application">
    <vt:lpwstr>Microsoft Azure Information Protection</vt:lpwstr>
  </property>
  <property fmtid="{D5CDD505-2E9C-101B-9397-08002B2CF9AE}" pid="8" name="MSIP_Label_b5339dd7-e0cb-43aa-a61d-fed1619267bf_Extended_MSFT_Method">
    <vt:lpwstr>Manual</vt:lpwstr>
  </property>
  <property fmtid="{D5CDD505-2E9C-101B-9397-08002B2CF9AE}" pid="9" name="Sensitivity">
    <vt:lpwstr>Public</vt:lpwstr>
  </property>
</Properties>
</file>