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AE" w:rsidRPr="001F3CF2" w:rsidRDefault="001F3CF2">
      <w:pPr>
        <w:ind w:right="420"/>
        <w:jc w:val="center"/>
        <w:rPr>
          <w:sz w:val="20"/>
          <w:szCs w:val="20"/>
          <w:lang w:val="en-US"/>
        </w:rPr>
      </w:pPr>
      <w:r w:rsidRPr="001F3CF2">
        <w:rPr>
          <w:rFonts w:ascii="Arial" w:eastAsia="Arial" w:hAnsi="Arial" w:cs="Arial"/>
          <w:b/>
          <w:bCs/>
          <w:color w:val="954F72"/>
          <w:sz w:val="32"/>
          <w:szCs w:val="32"/>
          <w:u w:val="single"/>
          <w:lang w:val="en-US"/>
        </w:rPr>
        <w:t>EA VST-V5</w:t>
      </w:r>
    </w:p>
    <w:p w:rsidR="000B73AE" w:rsidRPr="001F3CF2" w:rsidRDefault="000B73AE">
      <w:pPr>
        <w:spacing w:line="205" w:lineRule="exact"/>
        <w:rPr>
          <w:sz w:val="24"/>
          <w:szCs w:val="24"/>
          <w:lang w:val="en-US"/>
        </w:rPr>
      </w:pPr>
    </w:p>
    <w:p w:rsidR="000B73AE" w:rsidRPr="001F3CF2" w:rsidRDefault="001F3CF2">
      <w:pPr>
        <w:ind w:left="340"/>
        <w:rPr>
          <w:sz w:val="20"/>
          <w:szCs w:val="20"/>
          <w:lang w:val="en-US"/>
        </w:rPr>
      </w:pPr>
      <w:r w:rsidRPr="001F3CF2">
        <w:rPr>
          <w:rFonts w:ascii="Arial" w:eastAsia="Arial" w:hAnsi="Arial" w:cs="Arial"/>
          <w:b/>
          <w:bCs/>
          <w:sz w:val="24"/>
          <w:szCs w:val="24"/>
          <w:lang w:val="en-US"/>
        </w:rPr>
        <w:t>Installation</w:t>
      </w:r>
    </w:p>
    <w:p w:rsidR="000B73AE" w:rsidRPr="001F3CF2" w:rsidRDefault="000B73AE">
      <w:pPr>
        <w:spacing w:line="21" w:lineRule="exact"/>
        <w:rPr>
          <w:sz w:val="24"/>
          <w:szCs w:val="24"/>
          <w:lang w:val="en-US"/>
        </w:rPr>
      </w:pPr>
    </w:p>
    <w:p w:rsidR="000B73AE" w:rsidRPr="001F3CF2" w:rsidRDefault="001F3CF2">
      <w:pPr>
        <w:spacing w:line="257" w:lineRule="auto"/>
        <w:ind w:left="340" w:right="3960"/>
        <w:rPr>
          <w:sz w:val="20"/>
          <w:szCs w:val="20"/>
          <w:lang w:val="en-US"/>
        </w:rPr>
      </w:pPr>
      <w:r w:rsidRPr="001F3CF2">
        <w:rPr>
          <w:rFonts w:ascii="Verdana" w:eastAsia="Verdana" w:hAnsi="Verdana" w:cs="Verdana"/>
          <w:lang w:val="en-US"/>
        </w:rPr>
        <w:t>VST-V5.ex4 add to the folder Experts IndiVST4 + FFCal add to the folder Indicators</w:t>
      </w:r>
    </w:p>
    <w:p w:rsidR="000B73AE" w:rsidRPr="001F3CF2" w:rsidRDefault="000B73AE">
      <w:pPr>
        <w:spacing w:line="259" w:lineRule="exact"/>
        <w:rPr>
          <w:sz w:val="24"/>
          <w:szCs w:val="24"/>
          <w:lang w:val="en-US"/>
        </w:rPr>
      </w:pPr>
    </w:p>
    <w:p w:rsidR="000B73AE" w:rsidRPr="001F3CF2" w:rsidRDefault="001F3CF2">
      <w:pPr>
        <w:ind w:left="340"/>
        <w:rPr>
          <w:sz w:val="20"/>
          <w:szCs w:val="20"/>
          <w:lang w:val="en-US"/>
        </w:rPr>
      </w:pPr>
      <w:proofErr w:type="spellStart"/>
      <w:r w:rsidRPr="001F3CF2">
        <w:rPr>
          <w:rFonts w:ascii="Arial" w:eastAsia="Arial" w:hAnsi="Arial" w:cs="Arial"/>
          <w:b/>
          <w:bCs/>
          <w:sz w:val="24"/>
          <w:szCs w:val="24"/>
          <w:lang w:val="en-US"/>
        </w:rPr>
        <w:t>MetaTrader</w:t>
      </w:r>
      <w:proofErr w:type="spellEnd"/>
    </w:p>
    <w:p w:rsidR="000B73AE" w:rsidRPr="001F3CF2" w:rsidRDefault="000B73AE">
      <w:pPr>
        <w:spacing w:line="19" w:lineRule="exact"/>
        <w:rPr>
          <w:sz w:val="24"/>
          <w:szCs w:val="24"/>
          <w:lang w:val="en-US"/>
        </w:rPr>
      </w:pPr>
    </w:p>
    <w:p w:rsidR="000B73AE" w:rsidRPr="001F3CF2" w:rsidRDefault="001F3CF2">
      <w:pPr>
        <w:ind w:left="340"/>
        <w:rPr>
          <w:sz w:val="20"/>
          <w:szCs w:val="20"/>
          <w:lang w:val="en-US"/>
        </w:rPr>
      </w:pPr>
      <w:r w:rsidRPr="001F3CF2">
        <w:rPr>
          <w:rFonts w:ascii="Verdana" w:eastAsia="Verdana" w:hAnsi="Verdana" w:cs="Verdana"/>
          <w:lang w:val="en-US"/>
        </w:rPr>
        <w:t>Go to the Tools-Options tab and select</w:t>
      </w:r>
    </w:p>
    <w:p w:rsidR="000B73AE" w:rsidRPr="001F3CF2" w:rsidRDefault="000B73AE">
      <w:pPr>
        <w:spacing w:line="21" w:lineRule="exact"/>
        <w:rPr>
          <w:sz w:val="24"/>
          <w:szCs w:val="24"/>
          <w:lang w:val="en-US"/>
        </w:rPr>
      </w:pPr>
    </w:p>
    <w:p w:rsidR="000B73AE" w:rsidRPr="001F3CF2" w:rsidRDefault="001F3CF2">
      <w:pPr>
        <w:ind w:left="340"/>
        <w:rPr>
          <w:sz w:val="20"/>
          <w:szCs w:val="20"/>
          <w:lang w:val="en-US"/>
        </w:rPr>
      </w:pPr>
      <w:r w:rsidRPr="001F3CF2">
        <w:rPr>
          <w:rFonts w:ascii="Verdana" w:eastAsia="Verdana" w:hAnsi="Verdana" w:cs="Verdana"/>
          <w:lang w:val="en-US"/>
        </w:rPr>
        <w:t>Allow automated trading - Yes and Allow DLL imports - Yes</w:t>
      </w:r>
    </w:p>
    <w:p w:rsidR="000B73AE" w:rsidRPr="001F3CF2" w:rsidRDefault="000B73AE">
      <w:pPr>
        <w:spacing w:line="277" w:lineRule="exact"/>
        <w:rPr>
          <w:sz w:val="24"/>
          <w:szCs w:val="24"/>
          <w:lang w:val="en-US"/>
        </w:rPr>
      </w:pPr>
    </w:p>
    <w:p w:rsidR="000B73AE" w:rsidRPr="001F3CF2" w:rsidRDefault="001F3CF2">
      <w:pPr>
        <w:ind w:left="340"/>
        <w:rPr>
          <w:sz w:val="20"/>
          <w:szCs w:val="20"/>
          <w:lang w:val="en-US"/>
        </w:rPr>
      </w:pPr>
      <w:r w:rsidRPr="001F3CF2">
        <w:rPr>
          <w:rFonts w:ascii="Arial" w:eastAsia="Arial" w:hAnsi="Arial" w:cs="Arial"/>
          <w:b/>
          <w:bCs/>
          <w:sz w:val="24"/>
          <w:szCs w:val="24"/>
          <w:lang w:val="en-US"/>
        </w:rPr>
        <w:t>Pairs:</w:t>
      </w:r>
    </w:p>
    <w:p w:rsidR="000B73AE" w:rsidRPr="001F3CF2" w:rsidRDefault="000B73AE">
      <w:pPr>
        <w:spacing w:line="19" w:lineRule="exact"/>
        <w:rPr>
          <w:sz w:val="24"/>
          <w:szCs w:val="24"/>
          <w:lang w:val="en-US"/>
        </w:rPr>
      </w:pPr>
    </w:p>
    <w:p w:rsidR="000B73AE" w:rsidRPr="001F3CF2" w:rsidRDefault="001F3CF2">
      <w:pPr>
        <w:ind w:left="340"/>
        <w:rPr>
          <w:sz w:val="20"/>
          <w:szCs w:val="20"/>
          <w:lang w:val="en-US"/>
        </w:rPr>
      </w:pPr>
      <w:proofErr w:type="gramStart"/>
      <w:r w:rsidRPr="001F3CF2">
        <w:rPr>
          <w:rFonts w:ascii="Verdana" w:eastAsia="Verdana" w:hAnsi="Verdana" w:cs="Verdana"/>
          <w:lang w:val="en-US"/>
        </w:rPr>
        <w:t xml:space="preserve">EURUSD, GBPUSD, USDJPY, </w:t>
      </w:r>
      <w:r w:rsidRPr="001F3CF2">
        <w:rPr>
          <w:rFonts w:ascii="Verdana" w:eastAsia="Verdana" w:hAnsi="Verdana" w:cs="Verdana"/>
          <w:lang w:val="en-US"/>
        </w:rPr>
        <w:t>USDCHF and Time Frame H1.</w:t>
      </w:r>
      <w:proofErr w:type="gramEnd"/>
    </w:p>
    <w:p w:rsidR="000B73AE" w:rsidRPr="001F3CF2" w:rsidRDefault="000B73AE">
      <w:pPr>
        <w:spacing w:line="280" w:lineRule="exact"/>
        <w:rPr>
          <w:sz w:val="24"/>
          <w:szCs w:val="24"/>
          <w:lang w:val="en-US"/>
        </w:rPr>
      </w:pPr>
    </w:p>
    <w:p w:rsidR="000B73AE" w:rsidRPr="001F3CF2" w:rsidRDefault="001F3CF2">
      <w:pPr>
        <w:ind w:left="340"/>
        <w:rPr>
          <w:sz w:val="20"/>
          <w:szCs w:val="20"/>
          <w:lang w:val="en-US"/>
        </w:rPr>
      </w:pPr>
      <w:r w:rsidRPr="001F3CF2">
        <w:rPr>
          <w:rFonts w:ascii="Arial" w:eastAsia="Arial" w:hAnsi="Arial" w:cs="Arial"/>
          <w:b/>
          <w:bCs/>
          <w:sz w:val="24"/>
          <w:szCs w:val="24"/>
          <w:lang w:val="en-US"/>
        </w:rPr>
        <w:t>Parameters in EA:</w:t>
      </w:r>
    </w:p>
    <w:p w:rsidR="000B73AE" w:rsidRPr="001F3CF2" w:rsidRDefault="000B73AE">
      <w:pPr>
        <w:spacing w:line="21" w:lineRule="exact"/>
        <w:rPr>
          <w:sz w:val="24"/>
          <w:szCs w:val="24"/>
          <w:lang w:val="en-US"/>
        </w:rPr>
      </w:pPr>
    </w:p>
    <w:p w:rsidR="000B73AE" w:rsidRPr="001F3CF2" w:rsidRDefault="001F3CF2">
      <w:pPr>
        <w:spacing w:line="257" w:lineRule="auto"/>
        <w:ind w:left="340" w:right="1320"/>
        <w:rPr>
          <w:sz w:val="20"/>
          <w:szCs w:val="20"/>
          <w:lang w:val="en-US"/>
        </w:rPr>
      </w:pPr>
      <w:r w:rsidRPr="001F3CF2">
        <w:rPr>
          <w:rFonts w:ascii="Verdana" w:eastAsia="Verdana" w:hAnsi="Verdana" w:cs="Verdana"/>
          <w:lang w:val="en-US"/>
        </w:rPr>
        <w:t xml:space="preserve">Lots 0.02 and </w:t>
      </w:r>
      <w:proofErr w:type="spellStart"/>
      <w:r w:rsidRPr="001F3CF2">
        <w:rPr>
          <w:rFonts w:ascii="Verdana" w:eastAsia="Verdana" w:hAnsi="Verdana" w:cs="Verdana"/>
          <w:lang w:val="en-US"/>
        </w:rPr>
        <w:t>LotsStep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0.01 = Deposit 1000 and </w:t>
      </w:r>
      <w:proofErr w:type="spellStart"/>
      <w:r w:rsidRPr="001F3CF2">
        <w:rPr>
          <w:rFonts w:ascii="Verdana" w:eastAsia="Verdana" w:hAnsi="Verdana" w:cs="Verdana"/>
          <w:lang w:val="en-US"/>
        </w:rPr>
        <w:t>OrdersProfit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20. Lots 0.10 and </w:t>
      </w:r>
      <w:proofErr w:type="spellStart"/>
      <w:r w:rsidRPr="001F3CF2">
        <w:rPr>
          <w:rFonts w:ascii="Verdana" w:eastAsia="Verdana" w:hAnsi="Verdana" w:cs="Verdana"/>
          <w:lang w:val="en-US"/>
        </w:rPr>
        <w:t>LotsStep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0.01 = Deposit 10 000 and Orders Profit 200. </w:t>
      </w:r>
      <w:proofErr w:type="spellStart"/>
      <w:r w:rsidRPr="001F3CF2">
        <w:rPr>
          <w:rFonts w:ascii="Verdana" w:eastAsia="Verdana" w:hAnsi="Verdana" w:cs="Verdana"/>
          <w:lang w:val="en-US"/>
        </w:rPr>
        <w:t>OrdersProfit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- show balance with all open positions, no pips. </w:t>
      </w:r>
      <w:proofErr w:type="spellStart"/>
      <w:r w:rsidRPr="001F3CF2">
        <w:rPr>
          <w:rFonts w:ascii="Verdana" w:eastAsia="Verdana" w:hAnsi="Verdana" w:cs="Verdana"/>
          <w:lang w:val="en-US"/>
        </w:rPr>
        <w:t>OrdersProfit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set</w:t>
      </w:r>
      <w:r w:rsidRPr="001F3CF2">
        <w:rPr>
          <w:rFonts w:ascii="Verdana" w:eastAsia="Verdana" w:hAnsi="Verdana" w:cs="Verdana"/>
          <w:lang w:val="en-US"/>
        </w:rPr>
        <w:t xml:space="preserve"> 20 = 20 in currency</w:t>
      </w:r>
    </w:p>
    <w:p w:rsidR="000B73AE" w:rsidRPr="001F3CF2" w:rsidRDefault="000B73AE">
      <w:pPr>
        <w:spacing w:line="259" w:lineRule="exact"/>
        <w:rPr>
          <w:sz w:val="24"/>
          <w:szCs w:val="24"/>
          <w:lang w:val="en-US"/>
        </w:rPr>
      </w:pPr>
    </w:p>
    <w:p w:rsidR="000B73AE" w:rsidRPr="001F3CF2" w:rsidRDefault="001F3CF2">
      <w:pPr>
        <w:spacing w:line="249" w:lineRule="auto"/>
        <w:ind w:left="360" w:right="560" w:hanging="9"/>
        <w:rPr>
          <w:sz w:val="20"/>
          <w:szCs w:val="20"/>
          <w:lang w:val="en-US"/>
        </w:rPr>
      </w:pPr>
      <w:proofErr w:type="spellStart"/>
      <w:r w:rsidRPr="001F3CF2">
        <w:rPr>
          <w:rFonts w:ascii="Verdana" w:eastAsia="Verdana" w:hAnsi="Verdana" w:cs="Verdana"/>
          <w:lang w:val="en-US"/>
        </w:rPr>
        <w:t>StopAtLoss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- additional security, you can set SL% on your </w:t>
      </w:r>
      <w:proofErr w:type="gramStart"/>
      <w:r w:rsidRPr="001F3CF2">
        <w:rPr>
          <w:rFonts w:ascii="Verdana" w:eastAsia="Verdana" w:hAnsi="Verdana" w:cs="Verdana"/>
          <w:lang w:val="en-US"/>
        </w:rPr>
        <w:t>deposit, that</w:t>
      </w:r>
      <w:proofErr w:type="gramEnd"/>
      <w:r w:rsidRPr="001F3CF2">
        <w:rPr>
          <w:rFonts w:ascii="Verdana" w:eastAsia="Verdana" w:hAnsi="Verdana" w:cs="Verdana"/>
          <w:lang w:val="en-US"/>
        </w:rPr>
        <w:t xml:space="preserve"> is the maximum number of % deposit can be in the open position. Standard is set to 100%</w:t>
      </w:r>
      <w:proofErr w:type="gramStart"/>
      <w:r w:rsidRPr="001F3CF2">
        <w:rPr>
          <w:rFonts w:ascii="Verdana" w:eastAsia="Verdana" w:hAnsi="Verdana" w:cs="Verdana"/>
          <w:lang w:val="en-US"/>
        </w:rPr>
        <w:t>,</w:t>
      </w:r>
      <w:proofErr w:type="gramEnd"/>
      <w:r w:rsidRPr="001F3CF2">
        <w:rPr>
          <w:rFonts w:ascii="Verdana" w:eastAsia="Verdana" w:hAnsi="Verdana" w:cs="Verdana"/>
          <w:lang w:val="en-US"/>
        </w:rPr>
        <w:t xml:space="preserve"> you can change to a different percentage.</w:t>
      </w:r>
    </w:p>
    <w:p w:rsidR="000B73AE" w:rsidRPr="001F3CF2" w:rsidRDefault="000B73AE">
      <w:pPr>
        <w:spacing w:line="267" w:lineRule="exact"/>
        <w:rPr>
          <w:sz w:val="24"/>
          <w:szCs w:val="24"/>
          <w:lang w:val="en-US"/>
        </w:rPr>
      </w:pPr>
    </w:p>
    <w:p w:rsidR="000B73AE" w:rsidRPr="001F3CF2" w:rsidRDefault="001F3CF2">
      <w:pPr>
        <w:spacing w:line="248" w:lineRule="auto"/>
        <w:ind w:left="360" w:right="460" w:hanging="9"/>
        <w:rPr>
          <w:sz w:val="20"/>
          <w:szCs w:val="20"/>
          <w:lang w:val="en-US"/>
        </w:rPr>
      </w:pPr>
      <w:r w:rsidRPr="001F3CF2">
        <w:rPr>
          <w:rFonts w:ascii="Verdana" w:eastAsia="Verdana" w:hAnsi="Verdana" w:cs="Verdana"/>
          <w:lang w:val="en-US"/>
        </w:rPr>
        <w:t>All settings in EA is standard</w:t>
      </w:r>
      <w:r w:rsidRPr="001F3CF2">
        <w:rPr>
          <w:rFonts w:ascii="Verdana" w:eastAsia="Verdana" w:hAnsi="Verdana" w:cs="Verdana"/>
          <w:lang w:val="en-US"/>
        </w:rPr>
        <w:t xml:space="preserve"> for ECN accounts, if you have an account with a higher spread of 1-2 pips then change the settings: </w:t>
      </w:r>
      <w:proofErr w:type="spellStart"/>
      <w:r w:rsidRPr="001F3CF2">
        <w:rPr>
          <w:rFonts w:ascii="Verdana" w:eastAsia="Verdana" w:hAnsi="Verdana" w:cs="Verdana"/>
          <w:lang w:val="en-US"/>
        </w:rPr>
        <w:t>OrdersStep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: 70-100 </w:t>
      </w:r>
      <w:proofErr w:type="spellStart"/>
      <w:r w:rsidRPr="001F3CF2">
        <w:rPr>
          <w:rFonts w:ascii="Verdana" w:eastAsia="Verdana" w:hAnsi="Verdana" w:cs="Verdana"/>
          <w:lang w:val="en-US"/>
        </w:rPr>
        <w:t>TakeProfit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: 70-100 </w:t>
      </w:r>
      <w:proofErr w:type="spellStart"/>
      <w:r w:rsidRPr="001F3CF2">
        <w:rPr>
          <w:rFonts w:ascii="Verdana" w:eastAsia="Verdana" w:hAnsi="Verdana" w:cs="Verdana"/>
          <w:lang w:val="en-US"/>
        </w:rPr>
        <w:t>StopLoss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: 70-100 (70-100 is 7-10 pips)</w:t>
      </w:r>
    </w:p>
    <w:p w:rsidR="000B73AE" w:rsidRPr="001F3CF2" w:rsidRDefault="000B73AE">
      <w:pPr>
        <w:spacing w:line="271" w:lineRule="exact"/>
        <w:rPr>
          <w:sz w:val="24"/>
          <w:szCs w:val="24"/>
          <w:lang w:val="en-US"/>
        </w:rPr>
      </w:pPr>
    </w:p>
    <w:p w:rsidR="000B73AE" w:rsidRPr="001F3CF2" w:rsidRDefault="001F3CF2">
      <w:pPr>
        <w:spacing w:line="248" w:lineRule="auto"/>
        <w:ind w:left="360" w:right="960" w:hanging="9"/>
        <w:rPr>
          <w:sz w:val="20"/>
          <w:szCs w:val="20"/>
          <w:lang w:val="en-US"/>
        </w:rPr>
      </w:pPr>
      <w:r w:rsidRPr="001F3CF2">
        <w:rPr>
          <w:rFonts w:ascii="Verdana" w:eastAsia="Verdana" w:hAnsi="Verdana" w:cs="Verdana"/>
          <w:lang w:val="en-US"/>
        </w:rPr>
        <w:t xml:space="preserve">Cent, Micro, Standard and others that are not ECN broker has a limit set </w:t>
      </w:r>
      <w:proofErr w:type="spellStart"/>
      <w:r w:rsidRPr="001F3CF2">
        <w:rPr>
          <w:rFonts w:ascii="Verdana" w:eastAsia="Verdana" w:hAnsi="Verdana" w:cs="Verdana"/>
          <w:lang w:val="en-US"/>
        </w:rPr>
        <w:t>Or</w:t>
      </w:r>
      <w:r w:rsidRPr="001F3CF2">
        <w:rPr>
          <w:rFonts w:ascii="Verdana" w:eastAsia="Verdana" w:hAnsi="Verdana" w:cs="Verdana"/>
          <w:lang w:val="en-US"/>
        </w:rPr>
        <w:t>derStep</w:t>
      </w:r>
      <w:proofErr w:type="spellEnd"/>
      <w:r w:rsidRPr="001F3CF2">
        <w:rPr>
          <w:rFonts w:ascii="Verdana" w:eastAsia="Verdana" w:hAnsi="Verdana" w:cs="Verdana"/>
          <w:lang w:val="en-US"/>
        </w:rPr>
        <w:t>, so you must set a minimum of 80 these three parameters. If you want to change any parameters, simply click to "true" or "</w:t>
      </w:r>
      <w:proofErr w:type="spellStart"/>
      <w:r w:rsidRPr="001F3CF2">
        <w:rPr>
          <w:rFonts w:ascii="Verdana" w:eastAsia="Verdana" w:hAnsi="Verdana" w:cs="Verdana"/>
          <w:lang w:val="en-US"/>
        </w:rPr>
        <w:t>false"at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every parameter and later </w:t>
      </w:r>
      <w:proofErr w:type="spellStart"/>
      <w:r w:rsidRPr="001F3CF2">
        <w:rPr>
          <w:rFonts w:ascii="Verdana" w:eastAsia="Verdana" w:hAnsi="Verdana" w:cs="Verdana"/>
          <w:lang w:val="en-US"/>
        </w:rPr>
        <w:t>aceptar</w:t>
      </w:r>
      <w:proofErr w:type="spellEnd"/>
      <w:r w:rsidRPr="001F3CF2">
        <w:rPr>
          <w:rFonts w:ascii="Verdana" w:eastAsia="Verdana" w:hAnsi="Verdana" w:cs="Verdana"/>
          <w:lang w:val="en-US"/>
        </w:rPr>
        <w:t>.</w:t>
      </w:r>
    </w:p>
    <w:p w:rsidR="000B73AE" w:rsidRPr="001F3CF2" w:rsidRDefault="000B73AE">
      <w:pPr>
        <w:spacing w:line="270" w:lineRule="exact"/>
        <w:rPr>
          <w:sz w:val="24"/>
          <w:szCs w:val="24"/>
          <w:lang w:val="en-US"/>
        </w:rPr>
      </w:pPr>
    </w:p>
    <w:p w:rsidR="000B73AE" w:rsidRPr="001F3CF2" w:rsidRDefault="001F3CF2">
      <w:pPr>
        <w:spacing w:line="248" w:lineRule="auto"/>
        <w:ind w:left="360" w:right="520" w:hanging="9"/>
        <w:rPr>
          <w:sz w:val="20"/>
          <w:szCs w:val="20"/>
          <w:lang w:val="en-US"/>
        </w:rPr>
      </w:pPr>
      <w:r w:rsidRPr="001F3CF2">
        <w:rPr>
          <w:rFonts w:ascii="Verdana" w:eastAsia="Verdana" w:hAnsi="Verdana" w:cs="Verdana"/>
          <w:lang w:val="en-US"/>
        </w:rPr>
        <w:t>Closing orders before news - choose true close all positions before news and fals</w:t>
      </w:r>
      <w:r w:rsidRPr="001F3CF2">
        <w:rPr>
          <w:rFonts w:ascii="Verdana" w:eastAsia="Verdana" w:hAnsi="Verdana" w:cs="Verdana"/>
          <w:lang w:val="en-US"/>
        </w:rPr>
        <w:t>e not close. Close Before 15 - close before 15 minutes of new news. High Impact USD and EUR News - choose false, EA not closed positions before high impact news and if you choose "true" EA closed always.</w:t>
      </w:r>
    </w:p>
    <w:p w:rsidR="000B73AE" w:rsidRPr="001F3CF2" w:rsidRDefault="000B73AE">
      <w:pPr>
        <w:spacing w:line="271" w:lineRule="exact"/>
        <w:rPr>
          <w:sz w:val="24"/>
          <w:szCs w:val="24"/>
          <w:lang w:val="en-US"/>
        </w:rPr>
      </w:pPr>
    </w:p>
    <w:p w:rsidR="000B73AE" w:rsidRPr="001F3CF2" w:rsidRDefault="001F3CF2">
      <w:pPr>
        <w:spacing w:line="248" w:lineRule="auto"/>
        <w:ind w:left="360" w:right="440" w:hanging="9"/>
        <w:rPr>
          <w:sz w:val="20"/>
          <w:szCs w:val="20"/>
          <w:lang w:val="en-US"/>
        </w:rPr>
      </w:pPr>
      <w:proofErr w:type="spellStart"/>
      <w:r w:rsidRPr="001F3CF2">
        <w:rPr>
          <w:rFonts w:ascii="Verdana" w:eastAsia="Verdana" w:hAnsi="Verdana" w:cs="Verdana"/>
          <w:lang w:val="en-US"/>
        </w:rPr>
        <w:t>NewsAbsenceBefore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and </w:t>
      </w:r>
      <w:proofErr w:type="spellStart"/>
      <w:r w:rsidRPr="001F3CF2">
        <w:rPr>
          <w:rFonts w:ascii="Verdana" w:eastAsia="Verdana" w:hAnsi="Verdana" w:cs="Verdana"/>
          <w:lang w:val="en-US"/>
        </w:rPr>
        <w:t>NewsAbsenceAfter</w:t>
      </w:r>
      <w:proofErr w:type="spellEnd"/>
      <w:r w:rsidRPr="001F3CF2">
        <w:rPr>
          <w:rFonts w:ascii="Verdana" w:eastAsia="Verdana" w:hAnsi="Verdana" w:cs="Verdana"/>
          <w:lang w:val="en-US"/>
        </w:rPr>
        <w:t xml:space="preserve"> - is set 60.</w:t>
      </w:r>
      <w:r w:rsidRPr="001F3CF2">
        <w:rPr>
          <w:rFonts w:ascii="Verdana" w:eastAsia="Verdana" w:hAnsi="Verdana" w:cs="Verdana"/>
          <w:lang w:val="en-US"/>
        </w:rPr>
        <w:t xml:space="preserve"> EA does not open the position before and after 60 minutes of published important news.</w:t>
      </w:r>
    </w:p>
    <w:p w:rsidR="000B73AE" w:rsidRPr="001F3CF2" w:rsidRDefault="000B73AE">
      <w:pPr>
        <w:rPr>
          <w:lang w:val="en-US"/>
        </w:rPr>
        <w:sectPr w:rsidR="000B73AE" w:rsidRPr="001F3CF2">
          <w:pgSz w:w="12240" w:h="15840"/>
          <w:pgMar w:top="1433" w:right="1440" w:bottom="1440" w:left="1440" w:header="0" w:footer="0" w:gutter="0"/>
          <w:cols w:space="720" w:equalWidth="0">
            <w:col w:w="9360"/>
          </w:cols>
        </w:sectPr>
      </w:pPr>
    </w:p>
    <w:p w:rsidR="000B73AE" w:rsidRPr="001F3CF2" w:rsidRDefault="000B73AE">
      <w:pPr>
        <w:spacing w:line="279" w:lineRule="exact"/>
        <w:rPr>
          <w:sz w:val="24"/>
          <w:szCs w:val="24"/>
          <w:lang w:val="en-US"/>
        </w:rPr>
      </w:pPr>
    </w:p>
    <w:p w:rsidR="000B73AE" w:rsidRPr="001F3CF2" w:rsidRDefault="000B73AE">
      <w:pPr>
        <w:ind w:left="360"/>
        <w:rPr>
          <w:sz w:val="20"/>
          <w:szCs w:val="20"/>
          <w:lang w:val="en-US"/>
        </w:rPr>
      </w:pPr>
      <w:bookmarkStart w:id="0" w:name="_GoBack"/>
      <w:bookmarkEnd w:id="0"/>
    </w:p>
    <w:sectPr w:rsidR="000B73AE" w:rsidRPr="001F3CF2">
      <w:type w:val="continuous"/>
      <w:pgSz w:w="12240" w:h="15840"/>
      <w:pgMar w:top="1433" w:right="1440" w:bottom="1440" w:left="1440" w:header="0" w:footer="0" w:gutter="0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3AE"/>
    <w:rsid w:val="000B73AE"/>
    <w:rsid w:val="001F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2020-01-26T11:38:00Z</dcterms:created>
  <dcterms:modified xsi:type="dcterms:W3CDTF">2020-01-26T10:39:00Z</dcterms:modified>
</cp:coreProperties>
</file>