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72" w:rsidRPr="00670172" w:rsidRDefault="00670172" w:rsidP="0067017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Применяемые индикаторы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spellStart"/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>Heiken</w:t>
      </w:r>
      <w:proofErr w:type="spellEnd"/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</w:t>
      </w:r>
      <w:proofErr w:type="spellStart"/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>Ashi</w:t>
      </w:r>
      <w:proofErr w:type="spellEnd"/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.</w:t>
      </w:r>
      <w:proofErr w:type="spellStart"/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>mq</w:t>
      </w:r>
      <w:proofErr w:type="spellEnd"/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4</w:t>
      </w: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br/>
      </w: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>TMA</w:t>
      </w: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.</w:t>
      </w:r>
      <w:proofErr w:type="spellStart"/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>mq</w:t>
      </w:r>
      <w:proofErr w:type="spellEnd"/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4</w:t>
      </w: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br/>
      </w:r>
      <w:proofErr w:type="spellStart"/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>SupDem</w:t>
      </w:r>
      <w:proofErr w:type="spellEnd"/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.</w:t>
      </w: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>ex</w:t>
      </w: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4</w:t>
      </w:r>
    </w:p>
    <w:p w:rsidR="00670172" w:rsidRDefault="00670172" w:rsidP="00670172">
      <w:pPr>
        <w:spacing w:after="0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</w:pP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THV4 </w:t>
      </w:r>
      <w:proofErr w:type="spellStart"/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TzPivotsD</w:t>
      </w:r>
      <w:proofErr w:type="spellEnd"/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(</w:t>
      </w:r>
      <w:proofErr w:type="spellStart"/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Black</w:t>
      </w:r>
      <w:proofErr w:type="spellEnd"/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).ex4</w:t>
      </w:r>
    </w:p>
    <w:p w:rsidR="00670172" w:rsidRPr="00670172" w:rsidRDefault="00670172" w:rsidP="0067017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</w:pPr>
      <w:r w:rsidRPr="00670172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Алгоритм работы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1. Определение основного тренда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000000"/>
          <w:sz w:val="18"/>
          <w:lang w:eastAsia="ru-RU"/>
        </w:rPr>
        <w:t xml:space="preserve">Направление основного тренда определяется на </w:t>
      </w:r>
      <w:proofErr w:type="spellStart"/>
      <w:proofErr w:type="gramStart"/>
      <w:r w:rsidRPr="00670172">
        <w:rPr>
          <w:rFonts w:ascii="Verdana" w:eastAsia="Times New Roman" w:hAnsi="Verdana" w:cs="Times New Roman"/>
          <w:color w:val="000000"/>
          <w:sz w:val="18"/>
          <w:lang w:eastAsia="ru-RU"/>
        </w:rPr>
        <w:t>тайм-фрейме</w:t>
      </w:r>
      <w:proofErr w:type="spellEnd"/>
      <w:proofErr w:type="gramEnd"/>
      <w:r w:rsidRPr="00670172">
        <w:rPr>
          <w:rFonts w:ascii="Verdana" w:eastAsia="Times New Roman" w:hAnsi="Verdana" w:cs="Times New Roman"/>
          <w:color w:val="000000"/>
          <w:sz w:val="18"/>
          <w:lang w:eastAsia="ru-RU"/>
        </w:rPr>
        <w:t xml:space="preserve">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TimeFrame_Main</w:t>
      </w:r>
      <w:proofErr w:type="spellEnd"/>
      <w:r w:rsidRPr="00670172">
        <w:rPr>
          <w:rFonts w:ascii="Verdana" w:eastAsia="Times New Roman" w:hAnsi="Verdana" w:cs="Times New Roman"/>
          <w:color w:val="000000"/>
          <w:sz w:val="18"/>
          <w:lang w:eastAsia="ru-RU"/>
        </w:rPr>
        <w:t> [H1].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000000"/>
          <w:sz w:val="18"/>
          <w:lang w:eastAsia="ru-RU"/>
        </w:rPr>
        <w:t>Для определения текущего направления тренда, на истории находится последний бар, на котором выполняются все условия смены тренда. Считается, что текущий тренд направлен в ту сторону, в которую был последний разворот.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 xml:space="preserve">Определение признаков разворота </w:t>
      </w: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вверх </w:t>
      </w:r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>(если предыдущий тренд был вниз):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1.1</w:t>
      </w:r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 xml:space="preserve"> Перелом 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>Прайс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 xml:space="preserve"> 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>Экшн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>:</w:t>
      </w:r>
    </w:p>
    <w:p w:rsidR="00670172" w:rsidRPr="00670172" w:rsidRDefault="00670172" w:rsidP="00670172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Две последние сформированные свечи - синие (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Close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&gt; 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Open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) и достаточно большие (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Close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- 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Open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&gt;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PriceAction_MinSize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 [10] пунктов);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Последняя черная свеча (у которой 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Close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&lt; 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Open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) не очень большая (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Open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- 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Close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&lt;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PriceAction_MaxSize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 [40] пунктов).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1.2</w:t>
      </w:r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 xml:space="preserve"> Подтверждение по 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>Хеикен-Аши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>:</w:t>
      </w:r>
    </w:p>
    <w:p w:rsidR="00670172" w:rsidRPr="00670172" w:rsidRDefault="00670172" w:rsidP="00670172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Две последние сформированные свечи - белые и достаточно большие (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Close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- 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Open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&gt;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PriceAction_MinSize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 [10] пунктов).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1.3</w:t>
      </w:r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 xml:space="preserve"> Подтверждение по 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>Стохастику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>:</w:t>
      </w:r>
    </w:p>
    <w:p w:rsidR="00670172" w:rsidRPr="00670172" w:rsidRDefault="00670172" w:rsidP="00670172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С момента последнего перелома 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стохастик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был ниже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Stochastic_DN</w:t>
      </w:r>
      <w:proofErr w:type="spellEnd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 xml:space="preserve"> </w:t>
      </w: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[20], после этого не был выше уровня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Stochastic_UP</w:t>
      </w:r>
      <w:proofErr w:type="spellEnd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 xml:space="preserve"> </w:t>
      </w: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[80], последнее движение на сформированных барах - вверх, и значение на последнем сформированном баре выше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Stochastic_DN</w:t>
      </w:r>
      <w:proofErr w:type="spellEnd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 xml:space="preserve"> </w:t>
      </w: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[20].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Определение признаков разворота вниз (если предыдущий тренд был вверх):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1.1 Перелом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Прайс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Экшн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:</w:t>
      </w:r>
    </w:p>
    <w:p w:rsidR="00670172" w:rsidRPr="00670172" w:rsidRDefault="00670172" w:rsidP="00670172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Две последние сформированные свечи - черные (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Close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&lt;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Open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) и достаточно большие (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Open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-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Close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&gt;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PriceAction_MinSize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 [10] пунктов);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Последняя синяя свеча (у которой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Close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&gt;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Open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) не очень большая (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Close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-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Open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&lt;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PriceAction_MaxSize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 [40] пунктов).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1.2 Подтверждение по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Хеикен-Аши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:</w:t>
      </w:r>
    </w:p>
    <w:p w:rsidR="00670172" w:rsidRPr="00670172" w:rsidRDefault="00670172" w:rsidP="00670172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Две последние сформированные свечи - красные и достаточно большие (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Open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-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Close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&gt;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PriceAction_MinSize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 [10] пунктов).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1.3 Подтверждение по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Стохастику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:</w:t>
      </w:r>
    </w:p>
    <w:p w:rsidR="00670172" w:rsidRPr="00670172" w:rsidRDefault="00670172" w:rsidP="0067017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С момента последнего перелома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стохастик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был выше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Stochastic_UP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[80], после этого не был ниже уровня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Stochastic_DN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[20], последнее движение на сформированных барах - вниз, и значение на последнем сформированном баре ниже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Stochastic_UP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[80].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000000"/>
          <w:sz w:val="18"/>
          <w:lang w:eastAsia="ru-RU"/>
        </w:rPr>
        <w:t>Бар, на котором выполняются все условия смены тренда, отмечается вертикальной линией.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2. Подтверждение основного тренда по TMA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>Тренд вверх считается подтвержденным, если:</w:t>
      </w:r>
    </w:p>
    <w:p w:rsidR="00670172" w:rsidRPr="00670172" w:rsidRDefault="00670172" w:rsidP="00670172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lastRenderedPageBreak/>
        <w:t xml:space="preserve">Текущая цена ниже </w:t>
      </w:r>
      <w:proofErr w:type="gram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верхней</w:t>
      </w:r>
      <w:proofErr w:type="gram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ТМА с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TimeFrame_Main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 [H1] минимум на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TMA_Distance_Main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 [40] пунктов;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Текущая цена ниже </w:t>
      </w:r>
      <w:proofErr w:type="gram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верхней</w:t>
      </w:r>
      <w:proofErr w:type="gram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ТМА с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TimeFrame_Big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 [H4] минимум на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TMA_Distance_Big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 [50] пунктов;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Текущая цена ниже </w:t>
      </w:r>
      <w:proofErr w:type="gram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верхней</w:t>
      </w:r>
      <w:proofErr w:type="gram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ТМА с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TimeFrame_Work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 [M15] минимум на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TMA_Distance_Work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 [30] пунктов.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Тренд вниз считается подтвержденным, если:</w:t>
      </w:r>
    </w:p>
    <w:p w:rsidR="00670172" w:rsidRPr="00670172" w:rsidRDefault="00670172" w:rsidP="00670172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Текущая цена выше </w:t>
      </w:r>
      <w:proofErr w:type="gram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нижней</w:t>
      </w:r>
      <w:proofErr w:type="gram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ТМА с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TimeFrame_Main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 [H1] минимум на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TMA_Distance_Main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 [40] пунктов;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Текущая цена выше </w:t>
      </w:r>
      <w:proofErr w:type="gram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нижней</w:t>
      </w:r>
      <w:proofErr w:type="gram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ТМА с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TimeFrame_Big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 [H4] минимум на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TMA_Distance_Big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 [50] пунктов;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Текущая цена выше </w:t>
      </w:r>
      <w:proofErr w:type="gram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нижней</w:t>
      </w:r>
      <w:proofErr w:type="gram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ТМА с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TimeFrame_Work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 [M15] минимум на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TMA_Distance_Work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 [30] пунктов.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3. Истощение основного тренда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>Тренд вверх считается истощенным, если:</w:t>
      </w:r>
    </w:p>
    <w:p w:rsidR="00670172" w:rsidRPr="00670172" w:rsidRDefault="00670172" w:rsidP="00670172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Стохастик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выше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Stochastic_UP</w:t>
      </w:r>
      <w:proofErr w:type="spellEnd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 xml:space="preserve"> </w:t>
      </w: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[80] и:</w:t>
      </w:r>
    </w:p>
    <w:p w:rsidR="00670172" w:rsidRPr="00670172" w:rsidRDefault="00670172" w:rsidP="00670172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Тень последней сформированной свечи больше ее тела;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Или 2 последние сформированные свечи разного цвета;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Или 2 последние свечи 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Хейкен-Аши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разного цвета;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Или размер тела последней сформировавшейся свечи меньше размера тела предпоследней свечи;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Или последнее движение 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Стохастика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на сформированных барах - вниз.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Тренд вниз считается истощенным, если:</w:t>
      </w:r>
    </w:p>
    <w:p w:rsidR="00670172" w:rsidRPr="00670172" w:rsidRDefault="00670172" w:rsidP="00670172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Стохастик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ниже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Stochastic_DN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[20] и:</w:t>
      </w:r>
    </w:p>
    <w:p w:rsidR="00670172" w:rsidRPr="00670172" w:rsidRDefault="00670172" w:rsidP="00670172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Тень последней сформированной свечи больше ее тела;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Или 2 последние сформированные свечи разного цвета;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Или 2 последние свечи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Хейкен-Аши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разного цвета;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Или размер тела последней сформировавшейся свечи меньше размера тела предпоследней свечи;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Или последнее движение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Стохастика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на сформированных барах - вверх.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4. Сигнал на открытие позиции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>Сигналом на открытие позиции бай является следующая последовательность действий (именно в таком порядке):</w:t>
      </w:r>
    </w:p>
    <w:p w:rsidR="00670172" w:rsidRPr="00670172" w:rsidRDefault="00670172" w:rsidP="00670172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Основной тренд развернулся с </w:t>
      </w:r>
      <w:proofErr w:type="gram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нисходящего</w:t>
      </w:r>
      <w:proofErr w:type="gram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на восходящий;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Цена опустилась ниже уровня S2 индикатора THV4 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TzPivotsD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на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TimeFrame_Work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 [M15];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На </w:t>
      </w:r>
      <w:proofErr w:type="spellStart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Хейкен-Аши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 появилось две белые свечи.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Сигналом на открытие позиции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селл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является следующая последовательность действий (именно в таком порядке):</w:t>
      </w:r>
    </w:p>
    <w:p w:rsidR="00670172" w:rsidRPr="00670172" w:rsidRDefault="00670172" w:rsidP="00670172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Основной тренд развернулся с </w:t>
      </w:r>
      <w:proofErr w:type="gram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восходящего</w:t>
      </w:r>
      <w:proofErr w:type="gram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на нисходящий;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Цена поднялась выше уровня R2 индикатора THV4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TzPivotsD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на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TimeFrame_Work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 [M15];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На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Хейкен-Аши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появилось две красные свечи.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000000"/>
          <w:sz w:val="18"/>
          <w:lang w:eastAsia="ru-RU"/>
        </w:rPr>
        <w:t>Открытие позиций разрешено:</w:t>
      </w:r>
    </w:p>
    <w:p w:rsidR="00670172" w:rsidRPr="00670172" w:rsidRDefault="00670172" w:rsidP="00670172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000000"/>
          <w:sz w:val="18"/>
          <w:lang w:eastAsia="ru-RU"/>
        </w:rPr>
        <w:t>Если основной тренд подтвержден по ТМА (пункт 2);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000000"/>
          <w:sz w:val="18"/>
          <w:lang w:eastAsia="ru-RU"/>
        </w:rPr>
        <w:t>Основной тренд не истощен (пункт 3);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000000"/>
          <w:sz w:val="18"/>
          <w:lang w:eastAsia="ru-RU"/>
        </w:rPr>
        <w:lastRenderedPageBreak/>
        <w:t>Сейчас - разрешенное время торговли (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IntradayWorkTime</w:t>
      </w:r>
      <w:proofErr w:type="spellEnd"/>
      <w:r w:rsidRPr="00670172">
        <w:rPr>
          <w:rFonts w:ascii="Verdana" w:eastAsia="Times New Roman" w:hAnsi="Verdana" w:cs="Times New Roman"/>
          <w:color w:val="000000"/>
          <w:sz w:val="18"/>
          <w:lang w:eastAsia="ru-RU"/>
        </w:rPr>
        <w:t>).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5. Сигнал на закрытие позиции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szCs w:val="20"/>
          <w:lang w:eastAsia="ru-RU"/>
        </w:rPr>
        <w:t>Бай-позиция закрывается, если цена становится:</w:t>
      </w:r>
    </w:p>
    <w:p w:rsidR="00670172" w:rsidRPr="00670172" w:rsidRDefault="00670172" w:rsidP="0067017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выше верхней ТМА с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TimeFrame_Work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 [M15];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или выше верхней ТМА с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TimeFrame_Main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 [H1];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 xml:space="preserve">или выше верхней ТМА с </w:t>
      </w:r>
      <w:proofErr w:type="spellStart"/>
      <w:r w:rsidRPr="0067017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TimeFrame_Big</w:t>
      </w:r>
      <w:proofErr w:type="spellEnd"/>
      <w:r w:rsidRPr="00670172">
        <w:rPr>
          <w:rFonts w:ascii="Verdana" w:eastAsia="Times New Roman" w:hAnsi="Verdana" w:cs="Times New Roman"/>
          <w:color w:val="274E13"/>
          <w:sz w:val="20"/>
          <w:lang w:eastAsia="ru-RU"/>
        </w:rPr>
        <w:t> [H4].</w:t>
      </w:r>
    </w:p>
    <w:p w:rsidR="00670172" w:rsidRPr="00670172" w:rsidRDefault="00670172" w:rsidP="0067017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Селл-позиция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закрывается, если цена становится:</w:t>
      </w:r>
    </w:p>
    <w:p w:rsidR="00670172" w:rsidRPr="00670172" w:rsidRDefault="00670172" w:rsidP="0067017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ниже нижней ТМА с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TimeFrame_Work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 [M15];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670172" w:rsidRDefault="00670172" w:rsidP="0067017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или ниже нижней ТМА с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TimeFrame_Main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 [H1];</w:t>
      </w:r>
      <w:r w:rsidRPr="006701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670172" w:rsidRPr="003A6C41" w:rsidRDefault="00670172" w:rsidP="0067017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или ниже нижней ТМА с </w:t>
      </w:r>
      <w:proofErr w:type="spellStart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TimeFrame_Big</w:t>
      </w:r>
      <w:proofErr w:type="spellEnd"/>
      <w:r w:rsidRPr="00670172">
        <w:rPr>
          <w:rFonts w:ascii="Verdana" w:eastAsia="Times New Roman" w:hAnsi="Verdana" w:cs="Times New Roman"/>
          <w:color w:val="660000"/>
          <w:sz w:val="18"/>
          <w:lang w:eastAsia="ru-RU"/>
        </w:rPr>
        <w:t> [H4].</w:t>
      </w:r>
    </w:p>
    <w:p w:rsidR="003A6C41" w:rsidRDefault="003A6C41" w:rsidP="003A6C4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0000"/>
          <w:sz w:val="18"/>
          <w:lang w:eastAsia="ru-RU"/>
        </w:rPr>
      </w:pPr>
    </w:p>
    <w:p w:rsidR="003A6C41" w:rsidRPr="00670172" w:rsidRDefault="003A6C41" w:rsidP="003A6C4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660000"/>
          <w:sz w:val="18"/>
          <w:lang w:eastAsia="ru-RU"/>
        </w:rPr>
        <w:t>Плюсо</w:t>
      </w:r>
      <w:r w:rsidR="002C2EC6">
        <w:rPr>
          <w:rFonts w:ascii="Verdana" w:eastAsia="Times New Roman" w:hAnsi="Verdana" w:cs="Times New Roman"/>
          <w:color w:val="660000"/>
          <w:sz w:val="18"/>
          <w:lang w:eastAsia="ru-RU"/>
        </w:rPr>
        <w:t>м</w:t>
      </w:r>
      <w:r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к такому варианту можно прикрутить новостной индикатор</w:t>
      </w:r>
      <w:r w:rsidR="002C2EC6">
        <w:rPr>
          <w:rFonts w:ascii="Verdana" w:eastAsia="Times New Roman" w:hAnsi="Verdana" w:cs="Times New Roman"/>
          <w:color w:val="660000"/>
          <w:sz w:val="18"/>
          <w:lang w:eastAsia="ru-RU"/>
        </w:rPr>
        <w:t xml:space="preserve"> как в Вашей сове</w:t>
      </w:r>
    </w:p>
    <w:p w:rsidR="009B1B6C" w:rsidRDefault="009B1B6C"/>
    <w:sectPr w:rsidR="009B1B6C" w:rsidSect="009B1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6F"/>
    <w:multiLevelType w:val="multilevel"/>
    <w:tmpl w:val="8472A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B94C55"/>
    <w:multiLevelType w:val="multilevel"/>
    <w:tmpl w:val="2348C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13A0525"/>
    <w:multiLevelType w:val="multilevel"/>
    <w:tmpl w:val="32CC0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8F409A1"/>
    <w:multiLevelType w:val="multilevel"/>
    <w:tmpl w:val="1C96032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2A267C1"/>
    <w:multiLevelType w:val="multilevel"/>
    <w:tmpl w:val="2682AD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267E5D73"/>
    <w:multiLevelType w:val="multilevel"/>
    <w:tmpl w:val="BA2EEB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2A037A5A"/>
    <w:multiLevelType w:val="multilevel"/>
    <w:tmpl w:val="22DCA2A4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65B6F6E"/>
    <w:multiLevelType w:val="multilevel"/>
    <w:tmpl w:val="2A4E63D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B823843"/>
    <w:multiLevelType w:val="multilevel"/>
    <w:tmpl w:val="4D02D7AA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2E26215"/>
    <w:multiLevelType w:val="multilevel"/>
    <w:tmpl w:val="0C5686A0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59D3427"/>
    <w:multiLevelType w:val="multilevel"/>
    <w:tmpl w:val="E0A2508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DC46832"/>
    <w:multiLevelType w:val="multilevel"/>
    <w:tmpl w:val="3DCE8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1763357"/>
    <w:multiLevelType w:val="multilevel"/>
    <w:tmpl w:val="7BE6AA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C595625"/>
    <w:multiLevelType w:val="multilevel"/>
    <w:tmpl w:val="1D38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0D01D19"/>
    <w:multiLevelType w:val="multilevel"/>
    <w:tmpl w:val="20BE716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0EE31C2"/>
    <w:multiLevelType w:val="multilevel"/>
    <w:tmpl w:val="5F362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FF35837"/>
    <w:multiLevelType w:val="multilevel"/>
    <w:tmpl w:val="DE888C3C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12"/>
  </w:num>
  <w:num w:numId="5">
    <w:abstractNumId w:val="16"/>
  </w:num>
  <w:num w:numId="6">
    <w:abstractNumId w:val="6"/>
  </w:num>
  <w:num w:numId="7">
    <w:abstractNumId w:val="0"/>
  </w:num>
  <w:num w:numId="8">
    <w:abstractNumId w:val="10"/>
  </w:num>
  <w:num w:numId="9">
    <w:abstractNumId w:val="8"/>
  </w:num>
  <w:num w:numId="10">
    <w:abstractNumId w:val="5"/>
  </w:num>
  <w:num w:numId="11">
    <w:abstractNumId w:val="9"/>
  </w:num>
  <w:num w:numId="12">
    <w:abstractNumId w:val="4"/>
  </w:num>
  <w:num w:numId="13">
    <w:abstractNumId w:val="15"/>
  </w:num>
  <w:num w:numId="14">
    <w:abstractNumId w:val="2"/>
  </w:num>
  <w:num w:numId="15">
    <w:abstractNumId w:val="13"/>
  </w:num>
  <w:num w:numId="16">
    <w:abstractNumId w:val="1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172"/>
    <w:rsid w:val="0006242E"/>
    <w:rsid w:val="002C2EC6"/>
    <w:rsid w:val="003A6C41"/>
    <w:rsid w:val="00670172"/>
    <w:rsid w:val="009B1B6C"/>
    <w:rsid w:val="00BB1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B6C"/>
  </w:style>
  <w:style w:type="paragraph" w:styleId="2">
    <w:name w:val="heading 2"/>
    <w:basedOn w:val="a"/>
    <w:link w:val="20"/>
    <w:uiPriority w:val="9"/>
    <w:qFormat/>
    <w:rsid w:val="00670172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0172"/>
    <w:rPr>
      <w:rFonts w:ascii="Verdana" w:eastAsia="Times New Roman" w:hAnsi="Verdana" w:cs="Times New Roman"/>
      <w:b/>
      <w:bCs/>
      <w:color w:val="000000"/>
      <w:sz w:val="28"/>
      <w:szCs w:val="28"/>
      <w:lang w:eastAsia="ru-RU"/>
    </w:rPr>
  </w:style>
  <w:style w:type="paragraph" w:customStyle="1" w:styleId="c4">
    <w:name w:val="c4"/>
    <w:basedOn w:val="a"/>
    <w:rsid w:val="00670172"/>
    <w:pPr>
      <w:spacing w:after="0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c8">
    <w:name w:val="c8"/>
    <w:basedOn w:val="a"/>
    <w:rsid w:val="00670172"/>
    <w:pPr>
      <w:spacing w:after="0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c14">
    <w:name w:val="c14"/>
    <w:basedOn w:val="a"/>
    <w:rsid w:val="00670172"/>
    <w:pPr>
      <w:spacing w:after="0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customStyle="1" w:styleId="c61">
    <w:name w:val="c61"/>
    <w:basedOn w:val="a0"/>
    <w:rsid w:val="00670172"/>
    <w:rPr>
      <w:b/>
      <w:bCs/>
    </w:rPr>
  </w:style>
  <w:style w:type="character" w:customStyle="1" w:styleId="c31">
    <w:name w:val="c31"/>
    <w:basedOn w:val="a0"/>
    <w:rsid w:val="00670172"/>
    <w:rPr>
      <w:sz w:val="18"/>
      <w:szCs w:val="18"/>
    </w:rPr>
  </w:style>
  <w:style w:type="character" w:customStyle="1" w:styleId="c210">
    <w:name w:val="c210"/>
    <w:basedOn w:val="a0"/>
    <w:rsid w:val="00670172"/>
    <w:rPr>
      <w:b/>
      <w:bCs/>
      <w:i/>
      <w:iCs/>
    </w:rPr>
  </w:style>
  <w:style w:type="character" w:customStyle="1" w:styleId="c51">
    <w:name w:val="c51"/>
    <w:basedOn w:val="a0"/>
    <w:rsid w:val="00670172"/>
    <w:rPr>
      <w:color w:val="274E13"/>
    </w:rPr>
  </w:style>
  <w:style w:type="character" w:customStyle="1" w:styleId="c01">
    <w:name w:val="c01"/>
    <w:basedOn w:val="a0"/>
    <w:rsid w:val="00670172"/>
    <w:rPr>
      <w:color w:val="66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715</Words>
  <Characters>4077</Characters>
  <Application>Microsoft Office Word</Application>
  <DocSecurity>0</DocSecurity>
  <Lines>33</Lines>
  <Paragraphs>9</Paragraphs>
  <ScaleCrop>false</ScaleCrop>
  <Company>ЦИУС Волги</Company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Nikulaev</dc:creator>
  <cp:keywords/>
  <dc:description/>
  <cp:lastModifiedBy>Nikulaev</cp:lastModifiedBy>
  <cp:revision>5</cp:revision>
  <dcterms:created xsi:type="dcterms:W3CDTF">2012-06-07T05:26:00Z</dcterms:created>
  <dcterms:modified xsi:type="dcterms:W3CDTF">2012-06-07T05:37:00Z</dcterms:modified>
</cp:coreProperties>
</file>