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490" w:rsidRDefault="00001490" w:rsidP="00001490">
      <w:pPr>
        <w:pStyle w:val="a3"/>
        <w:shd w:val="clear" w:color="auto" w:fill="FFFFFF"/>
        <w:spacing w:before="0" w:after="0"/>
        <w:textAlignment w:val="baseline"/>
        <w:rPr>
          <w:rFonts w:ascii="Tahoma" w:hAnsi="Tahoma" w:cs="Tahoma"/>
          <w:color w:val="000000"/>
          <w:sz w:val="18"/>
          <w:szCs w:val="18"/>
        </w:rPr>
      </w:pPr>
      <w:r>
        <w:rPr>
          <w:rStyle w:val="a4"/>
          <w:rFonts w:ascii="inherit" w:hAnsi="inherit" w:cs="Tahoma"/>
          <w:color w:val="000000"/>
          <w:sz w:val="18"/>
          <w:szCs w:val="18"/>
          <w:bdr w:val="none" w:sz="0" w:space="0" w:color="auto" w:frame="1"/>
        </w:rPr>
        <w:t>Уровни объемов</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xml:space="preserve">Трейдеры при составлении собственных позиционных торговых систем заняты решением одной из задач – поиском уровней поддержки, сопротивления. Используют различные методы: различные уровни типа </w:t>
      </w:r>
      <w:proofErr w:type="spellStart"/>
      <w:r>
        <w:rPr>
          <w:rFonts w:ascii="Tahoma" w:hAnsi="Tahoma" w:cs="Tahoma"/>
          <w:color w:val="000000"/>
          <w:sz w:val="18"/>
          <w:szCs w:val="18"/>
        </w:rPr>
        <w:t>Мюррея</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Демарка</w:t>
      </w:r>
      <w:proofErr w:type="spellEnd"/>
      <w:r>
        <w:rPr>
          <w:rFonts w:ascii="Tahoma" w:hAnsi="Tahoma" w:cs="Tahoma"/>
          <w:color w:val="000000"/>
          <w:sz w:val="18"/>
          <w:szCs w:val="18"/>
        </w:rPr>
        <w:t xml:space="preserve"> и т.д., метод </w:t>
      </w:r>
      <w:proofErr w:type="spellStart"/>
      <w:r>
        <w:rPr>
          <w:rFonts w:ascii="Tahoma" w:hAnsi="Tahoma" w:cs="Tahoma"/>
          <w:color w:val="000000"/>
          <w:sz w:val="18"/>
          <w:szCs w:val="18"/>
        </w:rPr>
        <w:t>Pivot</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point</w:t>
      </w:r>
      <w:proofErr w:type="spellEnd"/>
      <w:r>
        <w:rPr>
          <w:rFonts w:ascii="Tahoma" w:hAnsi="Tahoma" w:cs="Tahoma"/>
          <w:color w:val="000000"/>
          <w:sz w:val="18"/>
          <w:szCs w:val="18"/>
        </w:rPr>
        <w:t xml:space="preserve">, строят их по </w:t>
      </w:r>
      <w:proofErr w:type="spellStart"/>
      <w:r>
        <w:rPr>
          <w:rFonts w:ascii="Tahoma" w:hAnsi="Tahoma" w:cs="Tahoma"/>
          <w:color w:val="000000"/>
          <w:sz w:val="18"/>
          <w:szCs w:val="18"/>
        </w:rPr>
        <w:t>лоу</w:t>
      </w:r>
      <w:proofErr w:type="spellEnd"/>
      <w:r>
        <w:rPr>
          <w:rFonts w:ascii="Tahoma" w:hAnsi="Tahoma" w:cs="Tahoma"/>
          <w:color w:val="000000"/>
          <w:sz w:val="18"/>
          <w:szCs w:val="18"/>
        </w:rPr>
        <w:t xml:space="preserve"> и </w:t>
      </w:r>
      <w:proofErr w:type="spellStart"/>
      <w:r>
        <w:rPr>
          <w:rFonts w:ascii="Tahoma" w:hAnsi="Tahoma" w:cs="Tahoma"/>
          <w:color w:val="000000"/>
          <w:sz w:val="18"/>
          <w:szCs w:val="18"/>
        </w:rPr>
        <w:t>хаям</w:t>
      </w:r>
      <w:proofErr w:type="spellEnd"/>
      <w:r>
        <w:rPr>
          <w:rFonts w:ascii="Tahoma" w:hAnsi="Tahoma" w:cs="Tahoma"/>
          <w:color w:val="000000"/>
          <w:sz w:val="18"/>
          <w:szCs w:val="18"/>
        </w:rPr>
        <w:t>, я даже встречал методы, использующие просто круглые числа (метод двойных нулей). Из этих уровней получается как бы своеобразная ценовая шкала, опираясь на которую трейдеры пытаются прочитать действия рынка.</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Но реальнее всего работают уровни объемов.</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Рассмотрим, как они образуются. На рисунке показан простой пример.</w:t>
      </w:r>
    </w:p>
    <w:p w:rsidR="00F362C3" w:rsidRDefault="00001490">
      <w:r>
        <w:rPr>
          <w:noProof/>
          <w:lang w:eastAsia="ru-RU"/>
        </w:rPr>
        <w:drawing>
          <wp:inline distT="0" distB="0" distL="0" distR="0">
            <wp:extent cx="5940425" cy="2970213"/>
            <wp:effectExtent l="0" t="0" r="3175" b="1905"/>
            <wp:docPr id="1" name="Рисунок 1" descr="http://aleks-million.ru/wp-content/forum-image-uploads/admin/signature/22.07.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leks-million.ru/wp-content/forum-image-uploads/admin/signature/22.07.22.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2970213"/>
                    </a:xfrm>
                    <a:prstGeom prst="rect">
                      <a:avLst/>
                    </a:prstGeom>
                    <a:noFill/>
                    <a:ln>
                      <a:noFill/>
                    </a:ln>
                  </pic:spPr>
                </pic:pic>
              </a:graphicData>
            </a:graphic>
          </wp:inline>
        </w:drawing>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Цена поднималась вверх и в какой-то момент встретила сопротивление своему движению.        Рассмотрим пристальней физику этого явления.</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Пока цена шла вверх, количество покупателей преобладало над количеством продавцов, и покупатели скупали все заявки продавцов, сначала по одной цене, потом выше и выше. Затем на каком-то ценовом уровне (почему именно на этом уровне мы знать не можем, да и цели такой, что бы узнать почему – мы себе не ставим) появилось такое количество заявок на продажу, что покупатели все скупить не смогли. И началась борьба между покупателями и продавцами, кто кого и по лучшей цене. В примере на рисунке покупателей оказалось больше, они скупили все заявки на продажу</w:t>
      </w:r>
      <w:proofErr w:type="gramStart"/>
      <w:r>
        <w:rPr>
          <w:rFonts w:ascii="Tahoma" w:hAnsi="Tahoma" w:cs="Tahoma"/>
          <w:color w:val="000000"/>
          <w:sz w:val="18"/>
          <w:szCs w:val="18"/>
        </w:rPr>
        <w:t xml:space="preserve"> ,</w:t>
      </w:r>
      <w:proofErr w:type="gramEnd"/>
      <w:r>
        <w:rPr>
          <w:rFonts w:ascii="Tahoma" w:hAnsi="Tahoma" w:cs="Tahoma"/>
          <w:color w:val="000000"/>
          <w:sz w:val="18"/>
          <w:szCs w:val="18"/>
        </w:rPr>
        <w:t xml:space="preserve"> и пошли скупать выше, цена пошла вверх. Но эта борьба быков и медведей не прошла бесследно, она оставила след – наторгованный уровень объема.</w:t>
      </w:r>
    </w:p>
    <w:p w:rsidR="00001490" w:rsidRDefault="00001490" w:rsidP="00001490">
      <w:pPr>
        <w:pStyle w:val="a3"/>
        <w:shd w:val="clear" w:color="auto" w:fill="FFFFFF"/>
        <w:spacing w:before="0" w:after="0"/>
        <w:textAlignment w:val="baseline"/>
        <w:rPr>
          <w:rFonts w:ascii="Tahoma" w:hAnsi="Tahoma" w:cs="Tahoma"/>
          <w:color w:val="000000"/>
          <w:sz w:val="18"/>
          <w:szCs w:val="18"/>
        </w:rPr>
      </w:pPr>
      <w:r>
        <w:rPr>
          <w:rStyle w:val="a4"/>
          <w:rFonts w:ascii="inherit" w:hAnsi="inherit" w:cs="Tahoma"/>
          <w:color w:val="000000"/>
          <w:sz w:val="18"/>
          <w:szCs w:val="18"/>
          <w:bdr w:val="none" w:sz="0" w:space="0" w:color="auto" w:frame="1"/>
        </w:rPr>
        <w:t>Уровень объема</w:t>
      </w:r>
      <w:r>
        <w:rPr>
          <w:rStyle w:val="apple-converted-space"/>
          <w:rFonts w:ascii="Tahoma" w:hAnsi="Tahoma" w:cs="Tahoma"/>
          <w:color w:val="000000"/>
          <w:sz w:val="18"/>
          <w:szCs w:val="18"/>
        </w:rPr>
        <w:t> </w:t>
      </w:r>
      <w:r>
        <w:rPr>
          <w:rFonts w:ascii="Tahoma" w:hAnsi="Tahoma" w:cs="Tahoma"/>
          <w:color w:val="000000"/>
          <w:sz w:val="18"/>
          <w:szCs w:val="18"/>
        </w:rPr>
        <w:t>– это, то значение цены, по которой произошел максимальный объем сделок за какой-то  промежуток времени.                   </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А как это применить в торговле? Мы будем использовать особенность этого явления – этот уровень, этот след борьбы  между покупателями и продавцами остается в памяти участников рынка. И при последующем подходе цены к этому уровню они – участники, для которых этот уровень представляется важным, начнут производить какие-то действия на рынке, продавать или покупать, открывать или закрывать свои позиции. Поэтому с большой вероятностью можно утверждать, что цена на этот уровень обязательно среагирует. И по логике напрашивается продолжение – чем  значительнее уровень, тем больше вероятность того, что цена на него обязательно среагирует, и тем сильней будет эта реакция.</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На какие градации можно разделить силу реакции на уровень? Слабая реакция – это временная остановка движения, неглубокая коррекция. Сильная реакция – это глубокая коррекция или даже разворот движения в противоположную сторону.</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А как разделить уровни по значимости?  В первую очередь по силе уровня, чем сильнее – тем значимее. Сила уровня это объем сделок на этом ценовом уровне. Во вторую очередь по времени вычисления уровня, чем больше прошло времени от образования уровня – тем менее значимым он становится.</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lastRenderedPageBreak/>
        <w:t>Как происходит вычисление уровней. Берутся с биржи,  данные по произведенным за определенный промежуток времени сделкам. Интересуют цена сделки и объем. Затем по каждому значению цены складываются все объемы и наносятся на график в виде горизонтальной гистограммы, получившей название профиля рынка.</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xml:space="preserve">На рисунке показан профиль рынка дня на терминале </w:t>
      </w:r>
      <w:proofErr w:type="spellStart"/>
      <w:r>
        <w:rPr>
          <w:rFonts w:ascii="Tahoma" w:hAnsi="Tahoma" w:cs="Tahoma"/>
          <w:color w:val="000000"/>
          <w:sz w:val="18"/>
          <w:szCs w:val="18"/>
        </w:rPr>
        <w:t>Thinkorswim</w:t>
      </w:r>
      <w:proofErr w:type="spellEnd"/>
      <w:r>
        <w:rPr>
          <w:rFonts w:ascii="Tahoma" w:hAnsi="Tahoma" w:cs="Tahoma"/>
          <w:color w:val="000000"/>
          <w:sz w:val="18"/>
          <w:szCs w:val="18"/>
        </w:rPr>
        <w:t xml:space="preserve">  с помощью индикатора </w:t>
      </w:r>
      <w:proofErr w:type="spellStart"/>
      <w:r>
        <w:rPr>
          <w:rFonts w:ascii="Tahoma" w:hAnsi="Tahoma" w:cs="Tahoma"/>
          <w:color w:val="000000"/>
          <w:sz w:val="18"/>
          <w:szCs w:val="18"/>
        </w:rPr>
        <w:t>VolumeProfile</w:t>
      </w:r>
      <w:proofErr w:type="spellEnd"/>
      <w:r>
        <w:rPr>
          <w:rFonts w:ascii="Tahoma" w:hAnsi="Tahoma" w:cs="Tahoma"/>
          <w:color w:val="000000"/>
          <w:sz w:val="18"/>
          <w:szCs w:val="18"/>
        </w:rPr>
        <w:t>.</w:t>
      </w:r>
    </w:p>
    <w:p w:rsidR="00001490" w:rsidRDefault="00001490">
      <w:r>
        <w:rPr>
          <w:noProof/>
          <w:lang w:eastAsia="ru-RU"/>
        </w:rPr>
        <w:drawing>
          <wp:inline distT="0" distB="0" distL="0" distR="0">
            <wp:extent cx="5940425" cy="3389959"/>
            <wp:effectExtent l="0" t="0" r="3175" b="1270"/>
            <wp:docPr id="2" name="Рисунок 2" descr="http://aleks-million.ru/wp-content/forum-image-uploads/admin/signature/22.07.2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leks-million.ru/wp-content/forum-image-uploads/admin/signature/22.07.22.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389959"/>
                    </a:xfrm>
                    <a:prstGeom prst="rect">
                      <a:avLst/>
                    </a:prstGeom>
                    <a:noFill/>
                    <a:ln>
                      <a:noFill/>
                    </a:ln>
                  </pic:spPr>
                </pic:pic>
              </a:graphicData>
            </a:graphic>
          </wp:inline>
        </w:drawing>
      </w:r>
    </w:p>
    <w:p w:rsidR="00001490" w:rsidRDefault="00001490" w:rsidP="00001490">
      <w:pPr>
        <w:pStyle w:val="a3"/>
        <w:shd w:val="clear" w:color="auto" w:fill="FFFFFF"/>
        <w:spacing w:before="0" w:after="0"/>
        <w:textAlignment w:val="baseline"/>
        <w:rPr>
          <w:rFonts w:ascii="Tahoma" w:hAnsi="Tahoma" w:cs="Tahoma"/>
          <w:color w:val="000000"/>
          <w:sz w:val="18"/>
          <w:szCs w:val="18"/>
        </w:rPr>
      </w:pPr>
      <w:r>
        <w:rPr>
          <w:rFonts w:ascii="Tahoma" w:hAnsi="Tahoma" w:cs="Tahoma"/>
          <w:color w:val="000000"/>
          <w:sz w:val="18"/>
          <w:szCs w:val="18"/>
        </w:rPr>
        <w:t xml:space="preserve">Красной стрелкой указан максимальный уровень объема за день, </w:t>
      </w:r>
      <w:proofErr w:type="spellStart"/>
      <w:r>
        <w:rPr>
          <w:rFonts w:ascii="Tahoma" w:hAnsi="Tahoma" w:cs="Tahoma"/>
          <w:color w:val="000000"/>
          <w:sz w:val="18"/>
          <w:szCs w:val="18"/>
        </w:rPr>
        <w:t>называемый</w:t>
      </w:r>
      <w:r>
        <w:rPr>
          <w:rStyle w:val="a4"/>
          <w:rFonts w:ascii="inherit" w:hAnsi="inherit" w:cs="Tahoma"/>
          <w:color w:val="000000"/>
          <w:sz w:val="18"/>
          <w:szCs w:val="18"/>
          <w:bdr w:val="none" w:sz="0" w:space="0" w:color="auto" w:frame="1"/>
        </w:rPr>
        <w:t>уровнем</w:t>
      </w:r>
      <w:proofErr w:type="spellEnd"/>
      <w:r>
        <w:rPr>
          <w:rStyle w:val="a4"/>
          <w:rFonts w:ascii="inherit" w:hAnsi="inherit" w:cs="Tahoma"/>
          <w:color w:val="000000"/>
          <w:sz w:val="18"/>
          <w:szCs w:val="18"/>
          <w:bdr w:val="none" w:sz="0" w:space="0" w:color="auto" w:frame="1"/>
        </w:rPr>
        <w:t xml:space="preserve"> дня</w:t>
      </w:r>
      <w:r>
        <w:rPr>
          <w:rFonts w:ascii="Tahoma" w:hAnsi="Tahoma" w:cs="Tahoma"/>
          <w:color w:val="000000"/>
          <w:sz w:val="18"/>
          <w:szCs w:val="18"/>
        </w:rPr>
        <w:t>.</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Синими стрелками указаны важные, но менее сильные, менее значимые уровни.</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Для проведения анализа состояния рынка терминал позволяет сравнивать профили дней, как показано ниже на рисунке. Можно заметить, что завтра для движений цены значимыми будут сегодняшние уровни, вчерашний уровень дня уже не актуален, менее значим.</w:t>
      </w:r>
    </w:p>
    <w:p w:rsidR="00001490" w:rsidRDefault="00001490"/>
    <w:p w:rsidR="00001490" w:rsidRDefault="00001490">
      <w:r>
        <w:rPr>
          <w:noProof/>
          <w:lang w:eastAsia="ru-RU"/>
        </w:rPr>
        <w:lastRenderedPageBreak/>
        <w:drawing>
          <wp:inline distT="0" distB="0" distL="0" distR="0">
            <wp:extent cx="5940425" cy="3449820"/>
            <wp:effectExtent l="0" t="0" r="3175" b="0"/>
            <wp:docPr id="3" name="Рисунок 3" descr="http://aleks-million.ru/wp-content/forum-image-uploads/admin/signature/22.07.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leks-million.ru/wp-content/forum-image-uploads/admin/signature/22.07.22.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3449820"/>
                    </a:xfrm>
                    <a:prstGeom prst="rect">
                      <a:avLst/>
                    </a:prstGeom>
                    <a:noFill/>
                    <a:ln>
                      <a:noFill/>
                    </a:ln>
                  </pic:spPr>
                </pic:pic>
              </a:graphicData>
            </a:graphic>
          </wp:inline>
        </w:drawing>
      </w:r>
    </w:p>
    <w:p w:rsidR="00001490" w:rsidRDefault="00001490" w:rsidP="00001490">
      <w:pPr>
        <w:pStyle w:val="a3"/>
        <w:shd w:val="clear" w:color="auto" w:fill="FFFFFF"/>
        <w:spacing w:before="0" w:after="0"/>
        <w:textAlignment w:val="baseline"/>
        <w:rPr>
          <w:rFonts w:ascii="Tahoma" w:hAnsi="Tahoma" w:cs="Tahoma"/>
          <w:color w:val="000000"/>
          <w:sz w:val="18"/>
          <w:szCs w:val="18"/>
        </w:rPr>
      </w:pPr>
      <w:r>
        <w:rPr>
          <w:rStyle w:val="a4"/>
          <w:rFonts w:ascii="inherit" w:hAnsi="inherit" w:cs="Tahoma"/>
          <w:color w:val="000000"/>
          <w:sz w:val="18"/>
          <w:szCs w:val="18"/>
          <w:bdr w:val="none" w:sz="0" w:space="0" w:color="auto" w:frame="1"/>
        </w:rPr>
        <w:t>Шкала уровней</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Для того что бы иметь возможность применять на практике наши знания о значимых уровнях объемов перенесем их на рабочий терминал МТ</w:t>
      </w:r>
      <w:proofErr w:type="gramStart"/>
      <w:r>
        <w:rPr>
          <w:rFonts w:ascii="Tahoma" w:hAnsi="Tahoma" w:cs="Tahoma"/>
          <w:color w:val="000000"/>
          <w:sz w:val="18"/>
          <w:szCs w:val="18"/>
        </w:rPr>
        <w:t>4</w:t>
      </w:r>
      <w:proofErr w:type="gramEnd"/>
      <w:r>
        <w:rPr>
          <w:rFonts w:ascii="Tahoma" w:hAnsi="Tahoma" w:cs="Tahoma"/>
          <w:color w:val="000000"/>
          <w:sz w:val="18"/>
          <w:szCs w:val="18"/>
        </w:rPr>
        <w:t>, т.е. простроим шкалу уровней.</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Рассказываю, как делаю это я. Сегодня суббота, 23 июля 2011 года, построю шкалу уровней</w:t>
      </w:r>
      <w:proofErr w:type="gramStart"/>
      <w:r>
        <w:rPr>
          <w:rFonts w:ascii="Tahoma" w:hAnsi="Tahoma" w:cs="Tahoma"/>
          <w:color w:val="000000"/>
          <w:sz w:val="18"/>
          <w:szCs w:val="18"/>
        </w:rPr>
        <w:t xml:space="preserve"> ,</w:t>
      </w:r>
      <w:proofErr w:type="gramEnd"/>
      <w:r>
        <w:rPr>
          <w:rFonts w:ascii="Tahoma" w:hAnsi="Tahoma" w:cs="Tahoma"/>
          <w:color w:val="000000"/>
          <w:sz w:val="18"/>
          <w:szCs w:val="18"/>
        </w:rPr>
        <w:t xml:space="preserve"> которую буду использовать при торговле в понедельник – 25 июля.</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Для начала меня интересуют объемы дней. Основные уровни дней буду рисовать красным цветом, другие менее значимые зеленым.</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Открываю окно терминала МТ</w:t>
      </w:r>
      <w:proofErr w:type="gramStart"/>
      <w:r>
        <w:rPr>
          <w:rFonts w:ascii="Tahoma" w:hAnsi="Tahoma" w:cs="Tahoma"/>
          <w:color w:val="000000"/>
          <w:sz w:val="18"/>
          <w:szCs w:val="18"/>
        </w:rPr>
        <w:t>4</w:t>
      </w:r>
      <w:proofErr w:type="gramEnd"/>
      <w:r>
        <w:rPr>
          <w:rFonts w:ascii="Tahoma" w:hAnsi="Tahoma" w:cs="Tahoma"/>
          <w:color w:val="000000"/>
          <w:sz w:val="18"/>
          <w:szCs w:val="18"/>
        </w:rPr>
        <w:t xml:space="preserve">, </w:t>
      </w:r>
      <w:proofErr w:type="spellStart"/>
      <w:r>
        <w:rPr>
          <w:rFonts w:ascii="Tahoma" w:hAnsi="Tahoma" w:cs="Tahoma"/>
          <w:color w:val="000000"/>
          <w:sz w:val="18"/>
          <w:szCs w:val="18"/>
        </w:rPr>
        <w:t>таймфрейм</w:t>
      </w:r>
      <w:proofErr w:type="spellEnd"/>
      <w:r>
        <w:rPr>
          <w:rFonts w:ascii="Tahoma" w:hAnsi="Tahoma" w:cs="Tahoma"/>
          <w:color w:val="000000"/>
          <w:sz w:val="18"/>
          <w:szCs w:val="18"/>
        </w:rPr>
        <w:t xml:space="preserve"> ставлю м30, сетку убираю, но ставлю разделители периодов.</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xml:space="preserve"> Тот же </w:t>
      </w:r>
      <w:proofErr w:type="spellStart"/>
      <w:r>
        <w:rPr>
          <w:rFonts w:ascii="Tahoma" w:hAnsi="Tahoma" w:cs="Tahoma"/>
          <w:color w:val="000000"/>
          <w:sz w:val="18"/>
          <w:szCs w:val="18"/>
        </w:rPr>
        <w:t>таймфрейм</w:t>
      </w:r>
      <w:proofErr w:type="spellEnd"/>
      <w:r>
        <w:rPr>
          <w:rFonts w:ascii="Tahoma" w:hAnsi="Tahoma" w:cs="Tahoma"/>
          <w:color w:val="000000"/>
          <w:sz w:val="18"/>
          <w:szCs w:val="18"/>
        </w:rPr>
        <w:t xml:space="preserve"> устанавливаю и в окне терминала </w:t>
      </w:r>
      <w:proofErr w:type="spellStart"/>
      <w:r>
        <w:rPr>
          <w:rFonts w:ascii="Tahoma" w:hAnsi="Tahoma" w:cs="Tahoma"/>
          <w:color w:val="000000"/>
          <w:sz w:val="18"/>
          <w:szCs w:val="18"/>
        </w:rPr>
        <w:t>Thinkorswim</w:t>
      </w:r>
      <w:proofErr w:type="spellEnd"/>
      <w:r>
        <w:rPr>
          <w:rFonts w:ascii="Tahoma" w:hAnsi="Tahoma" w:cs="Tahoma"/>
          <w:color w:val="000000"/>
          <w:sz w:val="18"/>
          <w:szCs w:val="18"/>
        </w:rPr>
        <w:t xml:space="preserve">.  Период индикатора  </w:t>
      </w:r>
      <w:proofErr w:type="spellStart"/>
      <w:r>
        <w:rPr>
          <w:rFonts w:ascii="Tahoma" w:hAnsi="Tahoma" w:cs="Tahoma"/>
          <w:color w:val="000000"/>
          <w:sz w:val="18"/>
          <w:szCs w:val="18"/>
        </w:rPr>
        <w:t>VolumeProfile</w:t>
      </w:r>
      <w:proofErr w:type="spellEnd"/>
      <w:r>
        <w:rPr>
          <w:rFonts w:ascii="Tahoma" w:hAnsi="Tahoma" w:cs="Tahoma"/>
          <w:color w:val="000000"/>
          <w:sz w:val="18"/>
          <w:szCs w:val="18"/>
        </w:rPr>
        <w:t xml:space="preserve"> – DAY, </w:t>
      </w:r>
      <w:proofErr w:type="spellStart"/>
      <w:r>
        <w:rPr>
          <w:rFonts w:ascii="Tahoma" w:hAnsi="Tahoma" w:cs="Tahoma"/>
          <w:color w:val="000000"/>
          <w:sz w:val="18"/>
          <w:szCs w:val="18"/>
        </w:rPr>
        <w:t>т.е</w:t>
      </w:r>
      <w:proofErr w:type="spellEnd"/>
      <w:proofErr w:type="gramStart"/>
      <w:r>
        <w:rPr>
          <w:rFonts w:ascii="Tahoma" w:hAnsi="Tahoma" w:cs="Tahoma"/>
          <w:color w:val="000000"/>
          <w:sz w:val="18"/>
          <w:szCs w:val="18"/>
        </w:rPr>
        <w:t xml:space="preserve"> .</w:t>
      </w:r>
      <w:proofErr w:type="gramEnd"/>
      <w:r>
        <w:rPr>
          <w:rFonts w:ascii="Tahoma" w:hAnsi="Tahoma" w:cs="Tahoma"/>
          <w:color w:val="000000"/>
          <w:sz w:val="18"/>
          <w:szCs w:val="18"/>
        </w:rPr>
        <w:t xml:space="preserve"> день.</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xml:space="preserve">Так выглядит окно терминала </w:t>
      </w:r>
      <w:proofErr w:type="spellStart"/>
      <w:r>
        <w:rPr>
          <w:rFonts w:ascii="Tahoma" w:hAnsi="Tahoma" w:cs="Tahoma"/>
          <w:color w:val="000000"/>
          <w:sz w:val="18"/>
          <w:szCs w:val="18"/>
        </w:rPr>
        <w:t>Thinkorswim</w:t>
      </w:r>
      <w:proofErr w:type="spellEnd"/>
      <w:r>
        <w:rPr>
          <w:rFonts w:ascii="Tahoma" w:hAnsi="Tahoma" w:cs="Tahoma"/>
          <w:color w:val="000000"/>
          <w:sz w:val="18"/>
          <w:szCs w:val="18"/>
        </w:rPr>
        <w:t>.</w:t>
      </w:r>
    </w:p>
    <w:p w:rsidR="00001490" w:rsidRDefault="00001490"/>
    <w:p w:rsidR="00001490" w:rsidRDefault="00001490">
      <w:r>
        <w:rPr>
          <w:noProof/>
          <w:lang w:eastAsia="ru-RU"/>
        </w:rPr>
        <w:lastRenderedPageBreak/>
        <w:drawing>
          <wp:inline distT="0" distB="0" distL="0" distR="0">
            <wp:extent cx="5940425" cy="3391326"/>
            <wp:effectExtent l="0" t="0" r="3175" b="0"/>
            <wp:docPr id="4" name="Рисунок 4" descr="http://aleks-million.ru/wp-content/forum-image-uploads/admin/signature/23.07.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leks-million.ru/wp-content/forum-image-uploads/admin/signature/23.07.22.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391326"/>
                    </a:xfrm>
                    <a:prstGeom prst="rect">
                      <a:avLst/>
                    </a:prstGeom>
                    <a:noFill/>
                    <a:ln>
                      <a:noFill/>
                    </a:ln>
                  </pic:spPr>
                </pic:pic>
              </a:graphicData>
            </a:graphic>
          </wp:inline>
        </w:drawing>
      </w:r>
    </w:p>
    <w:p w:rsidR="00001490" w:rsidRDefault="00001490">
      <w:pPr>
        <w:rPr>
          <w:rStyle w:val="apple-style-span"/>
          <w:rFonts w:ascii="Tahoma" w:hAnsi="Tahoma" w:cs="Tahoma"/>
          <w:color w:val="000000"/>
          <w:sz w:val="18"/>
          <w:szCs w:val="18"/>
          <w:shd w:val="clear" w:color="auto" w:fill="FFFFFF"/>
        </w:rPr>
      </w:pPr>
      <w:r>
        <w:rPr>
          <w:rStyle w:val="apple-style-span"/>
          <w:rFonts w:ascii="Tahoma" w:hAnsi="Tahoma" w:cs="Tahoma"/>
          <w:color w:val="000000"/>
          <w:sz w:val="18"/>
          <w:szCs w:val="18"/>
          <w:shd w:val="clear" w:color="auto" w:fill="FFFFFF"/>
        </w:rPr>
        <w:t>Переношу все значимые уровни на терминал МТ</w:t>
      </w:r>
      <w:proofErr w:type="gramStart"/>
      <w:r>
        <w:rPr>
          <w:rStyle w:val="apple-style-span"/>
          <w:rFonts w:ascii="Tahoma" w:hAnsi="Tahoma" w:cs="Tahoma"/>
          <w:color w:val="000000"/>
          <w:sz w:val="18"/>
          <w:szCs w:val="18"/>
          <w:shd w:val="clear" w:color="auto" w:fill="FFFFFF"/>
        </w:rPr>
        <w:t>4</w:t>
      </w:r>
      <w:proofErr w:type="gramEnd"/>
      <w:r>
        <w:rPr>
          <w:rStyle w:val="apple-style-span"/>
          <w:rFonts w:ascii="Tahoma" w:hAnsi="Tahoma" w:cs="Tahoma"/>
          <w:color w:val="000000"/>
          <w:sz w:val="18"/>
          <w:szCs w:val="18"/>
          <w:shd w:val="clear" w:color="auto" w:fill="FFFFFF"/>
        </w:rPr>
        <w:t>. Это выглядит следующим образом.</w:t>
      </w:r>
    </w:p>
    <w:p w:rsidR="00001490" w:rsidRDefault="00001490">
      <w:r>
        <w:rPr>
          <w:noProof/>
          <w:lang w:eastAsia="ru-RU"/>
        </w:rPr>
        <w:drawing>
          <wp:inline distT="0" distB="0" distL="0" distR="0">
            <wp:extent cx="5940425" cy="4041667"/>
            <wp:effectExtent l="0" t="0" r="3175" b="0"/>
            <wp:docPr id="5" name="Рисунок 5" descr="http://aleks-million.ru/wp-content/forum-image-uploads/admin/signature/23.07.2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leks-million.ru/wp-content/forum-image-uploads/admin/signature/23.07.22.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041667"/>
                    </a:xfrm>
                    <a:prstGeom prst="rect">
                      <a:avLst/>
                    </a:prstGeom>
                    <a:noFill/>
                    <a:ln>
                      <a:noFill/>
                    </a:ln>
                  </pic:spPr>
                </pic:pic>
              </a:graphicData>
            </a:graphic>
          </wp:inline>
        </w:drawing>
      </w:r>
    </w:p>
    <w:p w:rsidR="00001490" w:rsidRDefault="00001490" w:rsidP="00001490">
      <w:pPr>
        <w:pStyle w:val="a3"/>
        <w:shd w:val="clear" w:color="auto" w:fill="FFFFFF"/>
        <w:textAlignment w:val="baseline"/>
        <w:rPr>
          <w:rFonts w:ascii="Tahoma" w:hAnsi="Tahoma" w:cs="Tahoma"/>
          <w:color w:val="000000"/>
          <w:sz w:val="18"/>
          <w:szCs w:val="18"/>
        </w:rPr>
      </w:pPr>
      <w:proofErr w:type="gramStart"/>
      <w:r>
        <w:rPr>
          <w:rFonts w:ascii="Tahoma" w:hAnsi="Tahoma" w:cs="Tahoma"/>
          <w:color w:val="000000"/>
          <w:sz w:val="18"/>
          <w:szCs w:val="18"/>
        </w:rPr>
        <w:t>Переношу я уровни ориентируясь</w:t>
      </w:r>
      <w:proofErr w:type="gramEnd"/>
      <w:r>
        <w:rPr>
          <w:rFonts w:ascii="Tahoma" w:hAnsi="Tahoma" w:cs="Tahoma"/>
          <w:color w:val="000000"/>
          <w:sz w:val="18"/>
          <w:szCs w:val="18"/>
        </w:rPr>
        <w:t xml:space="preserve"> на  расположение одинаковых по времени свечей. Наношу их в МТ</w:t>
      </w:r>
      <w:proofErr w:type="gramStart"/>
      <w:r>
        <w:rPr>
          <w:rFonts w:ascii="Tahoma" w:hAnsi="Tahoma" w:cs="Tahoma"/>
          <w:color w:val="000000"/>
          <w:sz w:val="18"/>
          <w:szCs w:val="18"/>
        </w:rPr>
        <w:t>4</w:t>
      </w:r>
      <w:proofErr w:type="gramEnd"/>
      <w:r>
        <w:rPr>
          <w:rFonts w:ascii="Tahoma" w:hAnsi="Tahoma" w:cs="Tahoma"/>
          <w:color w:val="000000"/>
          <w:sz w:val="18"/>
          <w:szCs w:val="18"/>
        </w:rPr>
        <w:t xml:space="preserve"> с помощью графического инструмента терминала «трендовая линия», кнопку указал на рисунке красной стрелкой. Процедура по началу, может показаться довольно трудоемкой, но с опытом делать это станет несложно, тем более что наносить уровни надо будет по окончании каждого торгового дня, т.е. всего лишь за прошедший день.</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lastRenderedPageBreak/>
        <w:t xml:space="preserve">Теперь, когда с дневными уровнями разобрались, перехожу к </w:t>
      </w:r>
      <w:proofErr w:type="gramStart"/>
      <w:r>
        <w:rPr>
          <w:rFonts w:ascii="Tahoma" w:hAnsi="Tahoma" w:cs="Tahoma"/>
          <w:color w:val="000000"/>
          <w:sz w:val="18"/>
          <w:szCs w:val="18"/>
        </w:rPr>
        <w:t>недельным</w:t>
      </w:r>
      <w:proofErr w:type="gramEnd"/>
      <w:r>
        <w:rPr>
          <w:rFonts w:ascii="Tahoma" w:hAnsi="Tahoma" w:cs="Tahoma"/>
          <w:color w:val="000000"/>
          <w:sz w:val="18"/>
          <w:szCs w:val="18"/>
        </w:rPr>
        <w:t xml:space="preserve">.  В терминале </w:t>
      </w:r>
      <w:proofErr w:type="spellStart"/>
      <w:r>
        <w:rPr>
          <w:rFonts w:ascii="Tahoma" w:hAnsi="Tahoma" w:cs="Tahoma"/>
          <w:color w:val="000000"/>
          <w:sz w:val="18"/>
          <w:szCs w:val="18"/>
        </w:rPr>
        <w:t>Thinkorswim</w:t>
      </w:r>
      <w:proofErr w:type="spellEnd"/>
      <w:r>
        <w:rPr>
          <w:rFonts w:ascii="Tahoma" w:hAnsi="Tahoma" w:cs="Tahoma"/>
          <w:color w:val="000000"/>
          <w:sz w:val="18"/>
          <w:szCs w:val="18"/>
        </w:rPr>
        <w:t xml:space="preserve">, в индикаторе </w:t>
      </w:r>
      <w:proofErr w:type="spellStart"/>
      <w:r>
        <w:rPr>
          <w:rFonts w:ascii="Tahoma" w:hAnsi="Tahoma" w:cs="Tahoma"/>
          <w:color w:val="000000"/>
          <w:sz w:val="18"/>
          <w:szCs w:val="18"/>
        </w:rPr>
        <w:t>VolumeProfile</w:t>
      </w:r>
      <w:proofErr w:type="spellEnd"/>
      <w:r>
        <w:rPr>
          <w:rFonts w:ascii="Tahoma" w:hAnsi="Tahoma" w:cs="Tahoma"/>
          <w:color w:val="000000"/>
          <w:sz w:val="18"/>
          <w:szCs w:val="18"/>
        </w:rPr>
        <w:t xml:space="preserve"> период устанавливаю – WEEK, т.е. неделя.</w:t>
      </w:r>
      <w:r>
        <w:rPr>
          <w:rFonts w:ascii="Tahoma" w:hAnsi="Tahoma" w:cs="Tahoma"/>
          <w:color w:val="000000"/>
          <w:sz w:val="18"/>
          <w:szCs w:val="18"/>
        </w:rPr>
        <w:br/>
        <w:t xml:space="preserve">Для улучшения наглядности </w:t>
      </w:r>
      <w:proofErr w:type="spellStart"/>
      <w:r>
        <w:rPr>
          <w:rFonts w:ascii="Tahoma" w:hAnsi="Tahoma" w:cs="Tahoma"/>
          <w:color w:val="000000"/>
          <w:sz w:val="18"/>
          <w:szCs w:val="18"/>
        </w:rPr>
        <w:t>таймфрейм</w:t>
      </w:r>
      <w:proofErr w:type="spellEnd"/>
      <w:r>
        <w:rPr>
          <w:rFonts w:ascii="Tahoma" w:hAnsi="Tahoma" w:cs="Tahoma"/>
          <w:color w:val="000000"/>
          <w:sz w:val="18"/>
          <w:szCs w:val="18"/>
        </w:rPr>
        <w:t>  меняю на 1h, один час. Выглядит окно терминала теперь так.</w:t>
      </w:r>
    </w:p>
    <w:p w:rsidR="00001490" w:rsidRDefault="00001490">
      <w:r>
        <w:rPr>
          <w:noProof/>
          <w:lang w:eastAsia="ru-RU"/>
        </w:rPr>
        <w:drawing>
          <wp:inline distT="0" distB="0" distL="0" distR="0">
            <wp:extent cx="5940425" cy="3332902"/>
            <wp:effectExtent l="0" t="0" r="3175" b="1270"/>
            <wp:docPr id="6" name="Рисунок 6" descr="http://aleks-million.ru/wp-content/forum-image-uploads/admin/signature/23.07.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aleks-million.ru/wp-content/forum-image-uploads/admin/signature/23.07.22.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3332902"/>
                    </a:xfrm>
                    <a:prstGeom prst="rect">
                      <a:avLst/>
                    </a:prstGeom>
                    <a:noFill/>
                    <a:ln>
                      <a:noFill/>
                    </a:ln>
                  </pic:spPr>
                </pic:pic>
              </a:graphicData>
            </a:graphic>
          </wp:inline>
        </w:drawing>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И далее переношу значимые уровни на график в терминале МТ</w:t>
      </w:r>
      <w:proofErr w:type="gramStart"/>
      <w:r>
        <w:rPr>
          <w:rFonts w:ascii="Tahoma" w:hAnsi="Tahoma" w:cs="Tahoma"/>
          <w:color w:val="000000"/>
          <w:sz w:val="18"/>
          <w:szCs w:val="18"/>
        </w:rPr>
        <w:t>4</w:t>
      </w:r>
      <w:proofErr w:type="gramEnd"/>
      <w:r>
        <w:rPr>
          <w:rFonts w:ascii="Tahoma" w:hAnsi="Tahoma" w:cs="Tahoma"/>
          <w:color w:val="000000"/>
          <w:sz w:val="18"/>
          <w:szCs w:val="18"/>
        </w:rPr>
        <w:t xml:space="preserve"> (изменив там также временной период графика на Н1, один час). При этом не забываем критерии значимости уровней объемов. Напомню: первое это сила уровня, т.е. это уровни сильные, контрастные, с объемом, явно превышающим соседние уровни; и второе по времени вычисления уровня. Уровень текущей недели я укажу красным цветом, другие значимые уровни зеленым.</w:t>
      </w:r>
    </w:p>
    <w:p w:rsidR="00001490" w:rsidRDefault="00001490" w:rsidP="00001490">
      <w:pPr>
        <w:pStyle w:val="a3"/>
        <w:shd w:val="clear" w:color="auto" w:fill="FFFFFF"/>
        <w:spacing w:before="0" w:after="0"/>
        <w:textAlignment w:val="baseline"/>
        <w:rPr>
          <w:rFonts w:ascii="Tahoma" w:hAnsi="Tahoma" w:cs="Tahoma"/>
          <w:color w:val="000000"/>
          <w:sz w:val="18"/>
          <w:szCs w:val="18"/>
        </w:rPr>
      </w:pPr>
      <w:r>
        <w:rPr>
          <w:rFonts w:ascii="Tahoma" w:hAnsi="Tahoma" w:cs="Tahoma"/>
          <w:color w:val="000000"/>
          <w:sz w:val="18"/>
          <w:szCs w:val="18"/>
        </w:rPr>
        <w:t>И далее хочу ввести еще одно очень</w:t>
      </w:r>
      <w:r>
        <w:rPr>
          <w:rStyle w:val="apple-converted-space"/>
          <w:rFonts w:ascii="Tahoma" w:hAnsi="Tahoma" w:cs="Tahoma"/>
          <w:color w:val="000000"/>
          <w:sz w:val="18"/>
          <w:szCs w:val="18"/>
        </w:rPr>
        <w:t> </w:t>
      </w:r>
      <w:r>
        <w:rPr>
          <w:rStyle w:val="a4"/>
          <w:rFonts w:ascii="inherit" w:hAnsi="inherit" w:cs="Tahoma"/>
          <w:color w:val="000000"/>
          <w:sz w:val="18"/>
          <w:szCs w:val="18"/>
          <w:bdr w:val="none" w:sz="0" w:space="0" w:color="auto" w:frame="1"/>
        </w:rPr>
        <w:t>важное условие значимости уровня</w:t>
      </w:r>
      <w:r>
        <w:rPr>
          <w:rFonts w:ascii="Tahoma" w:hAnsi="Tahoma" w:cs="Tahoma"/>
          <w:color w:val="000000"/>
          <w:sz w:val="18"/>
          <w:szCs w:val="18"/>
        </w:rPr>
        <w:t>: значимый уровень должен быть нетронутым, это значит, т.е. после его образования цена не должна проходить через него – как только цена прошла через него, все, уровень значимость потерял, он больше нам не интересен. Это условие касается всех уровней объемов – дневных, недельных, месячных и т.д.</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На терминале МТ</w:t>
      </w:r>
      <w:proofErr w:type="gramStart"/>
      <w:r>
        <w:rPr>
          <w:rFonts w:ascii="Tahoma" w:hAnsi="Tahoma" w:cs="Tahoma"/>
          <w:color w:val="000000"/>
          <w:sz w:val="18"/>
          <w:szCs w:val="18"/>
        </w:rPr>
        <w:t>4</w:t>
      </w:r>
      <w:proofErr w:type="gramEnd"/>
      <w:r>
        <w:rPr>
          <w:rFonts w:ascii="Tahoma" w:hAnsi="Tahoma" w:cs="Tahoma"/>
          <w:color w:val="000000"/>
          <w:sz w:val="18"/>
          <w:szCs w:val="18"/>
        </w:rPr>
        <w:t xml:space="preserve"> это будет выглядеть  как на рисунке ниже.</w:t>
      </w:r>
    </w:p>
    <w:p w:rsidR="00001490" w:rsidRDefault="00001490">
      <w:r>
        <w:rPr>
          <w:noProof/>
          <w:lang w:eastAsia="ru-RU"/>
        </w:rPr>
        <w:lastRenderedPageBreak/>
        <w:drawing>
          <wp:inline distT="0" distB="0" distL="0" distR="0">
            <wp:extent cx="5940425" cy="4508840"/>
            <wp:effectExtent l="0" t="0" r="3175" b="6350"/>
            <wp:docPr id="7" name="Рисунок 7" descr="http://aleks-million.ru/wp-content/forum-image-uploads/admin/signature/23.07.2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aleks-million.ru/wp-content/forum-image-uploads/admin/signature/23.07.22.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4508840"/>
                    </a:xfrm>
                    <a:prstGeom prst="rect">
                      <a:avLst/>
                    </a:prstGeom>
                    <a:noFill/>
                    <a:ln>
                      <a:noFill/>
                    </a:ln>
                  </pic:spPr>
                </pic:pic>
              </a:graphicData>
            </a:graphic>
          </wp:inline>
        </w:drawing>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Так как недельные уровни будут служить дольше дневных, ввожу я их с помощью             графического инструмента терминала «горизонтальная линия», кнопку указал на рисунке красной стрелкой, пунктирной линией.</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xml:space="preserve">Далее будем отмечать месячные уровни. И в </w:t>
      </w:r>
      <w:proofErr w:type="spellStart"/>
      <w:r>
        <w:rPr>
          <w:rFonts w:ascii="Tahoma" w:hAnsi="Tahoma" w:cs="Tahoma"/>
          <w:color w:val="000000"/>
          <w:sz w:val="18"/>
          <w:szCs w:val="18"/>
        </w:rPr>
        <w:t>Thinkorswim</w:t>
      </w:r>
      <w:proofErr w:type="spellEnd"/>
      <w:r>
        <w:rPr>
          <w:rFonts w:ascii="Tahoma" w:hAnsi="Tahoma" w:cs="Tahoma"/>
          <w:color w:val="000000"/>
          <w:sz w:val="18"/>
          <w:szCs w:val="18"/>
        </w:rPr>
        <w:t>, и в МТ</w:t>
      </w:r>
      <w:proofErr w:type="gramStart"/>
      <w:r>
        <w:rPr>
          <w:rFonts w:ascii="Tahoma" w:hAnsi="Tahoma" w:cs="Tahoma"/>
          <w:color w:val="000000"/>
          <w:sz w:val="18"/>
          <w:szCs w:val="18"/>
        </w:rPr>
        <w:t>4</w:t>
      </w:r>
      <w:proofErr w:type="gramEnd"/>
      <w:r>
        <w:rPr>
          <w:rFonts w:ascii="Tahoma" w:hAnsi="Tahoma" w:cs="Tahoma"/>
          <w:color w:val="000000"/>
          <w:sz w:val="18"/>
          <w:szCs w:val="18"/>
        </w:rPr>
        <w:t xml:space="preserve"> переходим на временной интервал 4 h (Н4) четыре часа. В индикаторе </w:t>
      </w:r>
      <w:proofErr w:type="spellStart"/>
      <w:r>
        <w:rPr>
          <w:rFonts w:ascii="Tahoma" w:hAnsi="Tahoma" w:cs="Tahoma"/>
          <w:color w:val="000000"/>
          <w:sz w:val="18"/>
          <w:szCs w:val="18"/>
        </w:rPr>
        <w:t>VolumeProfile</w:t>
      </w:r>
      <w:proofErr w:type="spellEnd"/>
      <w:r>
        <w:rPr>
          <w:rFonts w:ascii="Tahoma" w:hAnsi="Tahoma" w:cs="Tahoma"/>
          <w:color w:val="000000"/>
          <w:sz w:val="18"/>
          <w:szCs w:val="18"/>
        </w:rPr>
        <w:t xml:space="preserve"> период ставим MONTH – месяц.</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 xml:space="preserve">В </w:t>
      </w:r>
      <w:proofErr w:type="spellStart"/>
      <w:r>
        <w:rPr>
          <w:rFonts w:ascii="Tahoma" w:hAnsi="Tahoma" w:cs="Tahoma"/>
          <w:color w:val="000000"/>
          <w:sz w:val="18"/>
          <w:szCs w:val="18"/>
        </w:rPr>
        <w:t>Thinkorswim</w:t>
      </w:r>
      <w:proofErr w:type="spellEnd"/>
      <w:r>
        <w:rPr>
          <w:rFonts w:ascii="Tahoma" w:hAnsi="Tahoma" w:cs="Tahoma"/>
          <w:color w:val="000000"/>
          <w:sz w:val="18"/>
          <w:szCs w:val="18"/>
        </w:rPr>
        <w:t xml:space="preserve"> картина следующая.</w:t>
      </w:r>
    </w:p>
    <w:p w:rsidR="00001490" w:rsidRDefault="00001490"/>
    <w:p w:rsidR="00001490" w:rsidRDefault="00001490">
      <w:r>
        <w:rPr>
          <w:noProof/>
          <w:lang w:eastAsia="ru-RU"/>
        </w:rPr>
        <w:lastRenderedPageBreak/>
        <w:drawing>
          <wp:inline distT="0" distB="0" distL="0" distR="0">
            <wp:extent cx="5940425" cy="3276631"/>
            <wp:effectExtent l="0" t="0" r="3175" b="0"/>
            <wp:docPr id="8" name="Рисунок 8" descr="http://aleks-million.ru/wp-content/forum-image-uploads/admin/signature/24.07.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aleks-million.ru/wp-content/forum-image-uploads/admin/signature/24.07.22.5.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3276631"/>
                    </a:xfrm>
                    <a:prstGeom prst="rect">
                      <a:avLst/>
                    </a:prstGeom>
                    <a:noFill/>
                    <a:ln>
                      <a:noFill/>
                    </a:ln>
                  </pic:spPr>
                </pic:pic>
              </a:graphicData>
            </a:graphic>
          </wp:inline>
        </w:drawing>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Переносим значимые месячные уровни по тем же правилам, что и недельные, только вместо пунктирных линий ставим сплошные.</w:t>
      </w:r>
    </w:p>
    <w:p w:rsidR="00001490" w:rsidRDefault="00001490" w:rsidP="00001490">
      <w:pPr>
        <w:pStyle w:val="a3"/>
        <w:shd w:val="clear" w:color="auto" w:fill="FFFFFF"/>
        <w:textAlignment w:val="baseline"/>
        <w:rPr>
          <w:rFonts w:ascii="Tahoma" w:hAnsi="Tahoma" w:cs="Tahoma"/>
          <w:color w:val="000000"/>
          <w:sz w:val="18"/>
          <w:szCs w:val="18"/>
        </w:rPr>
      </w:pPr>
      <w:r>
        <w:rPr>
          <w:rFonts w:ascii="Tahoma" w:hAnsi="Tahoma" w:cs="Tahoma"/>
          <w:color w:val="000000"/>
          <w:sz w:val="18"/>
          <w:szCs w:val="18"/>
        </w:rPr>
        <w:t>В МТ</w:t>
      </w:r>
      <w:proofErr w:type="gramStart"/>
      <w:r>
        <w:rPr>
          <w:rFonts w:ascii="Tahoma" w:hAnsi="Tahoma" w:cs="Tahoma"/>
          <w:color w:val="000000"/>
          <w:sz w:val="18"/>
          <w:szCs w:val="18"/>
        </w:rPr>
        <w:t>4</w:t>
      </w:r>
      <w:proofErr w:type="gramEnd"/>
      <w:r>
        <w:rPr>
          <w:rFonts w:ascii="Tahoma" w:hAnsi="Tahoma" w:cs="Tahoma"/>
          <w:color w:val="000000"/>
          <w:sz w:val="18"/>
          <w:szCs w:val="18"/>
        </w:rPr>
        <w:t xml:space="preserve"> это будет выглядеть следующим образом.</w:t>
      </w:r>
    </w:p>
    <w:p w:rsidR="00001490" w:rsidRDefault="00001490"/>
    <w:p w:rsidR="00001490" w:rsidRDefault="00001490">
      <w:r>
        <w:rPr>
          <w:noProof/>
          <w:lang w:eastAsia="ru-RU"/>
        </w:rPr>
        <w:drawing>
          <wp:inline distT="0" distB="0" distL="0" distR="0">
            <wp:extent cx="5940425" cy="4520683"/>
            <wp:effectExtent l="0" t="0" r="3175" b="0"/>
            <wp:docPr id="9" name="Рисунок 9" descr="http://aleks-million.ru/wp-content/forum-image-uploads/admin/signature/24.07.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aleks-million.ru/wp-content/forum-image-uploads/admin/signature/24.07.22.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4520683"/>
                    </a:xfrm>
                    <a:prstGeom prst="rect">
                      <a:avLst/>
                    </a:prstGeom>
                    <a:noFill/>
                    <a:ln>
                      <a:noFill/>
                    </a:ln>
                  </pic:spPr>
                </pic:pic>
              </a:graphicData>
            </a:graphic>
          </wp:inline>
        </w:drawing>
      </w:r>
    </w:p>
    <w:p w:rsidR="00001490" w:rsidRDefault="00001490">
      <w:pPr>
        <w:rPr>
          <w:rStyle w:val="apple-style-span"/>
          <w:rFonts w:ascii="Tahoma" w:hAnsi="Tahoma" w:cs="Tahoma"/>
          <w:color w:val="000000"/>
          <w:sz w:val="18"/>
          <w:szCs w:val="18"/>
          <w:shd w:val="clear" w:color="auto" w:fill="FFFFFF"/>
        </w:rPr>
      </w:pPr>
      <w:r>
        <w:rPr>
          <w:rStyle w:val="apple-style-span"/>
          <w:rFonts w:ascii="Tahoma" w:hAnsi="Tahoma" w:cs="Tahoma"/>
          <w:color w:val="000000"/>
          <w:sz w:val="18"/>
          <w:szCs w:val="18"/>
          <w:shd w:val="clear" w:color="auto" w:fill="FFFFFF"/>
        </w:rPr>
        <w:lastRenderedPageBreak/>
        <w:t xml:space="preserve">Теперь возвращаемся на </w:t>
      </w:r>
      <w:proofErr w:type="spellStart"/>
      <w:r>
        <w:rPr>
          <w:rStyle w:val="apple-style-span"/>
          <w:rFonts w:ascii="Tahoma" w:hAnsi="Tahoma" w:cs="Tahoma"/>
          <w:color w:val="000000"/>
          <w:sz w:val="18"/>
          <w:szCs w:val="18"/>
          <w:shd w:val="clear" w:color="auto" w:fill="FFFFFF"/>
        </w:rPr>
        <w:t>таймфрейм</w:t>
      </w:r>
      <w:proofErr w:type="spellEnd"/>
      <w:r>
        <w:rPr>
          <w:rStyle w:val="apple-style-span"/>
          <w:rFonts w:ascii="Tahoma" w:hAnsi="Tahoma" w:cs="Tahoma"/>
          <w:color w:val="000000"/>
          <w:sz w:val="18"/>
          <w:szCs w:val="18"/>
          <w:shd w:val="clear" w:color="auto" w:fill="FFFFFF"/>
        </w:rPr>
        <w:t xml:space="preserve"> м30, сужаем график по ценовой шкале и видим уровни сверху и снизу текущего значения цены.</w:t>
      </w:r>
    </w:p>
    <w:p w:rsidR="00001490" w:rsidRDefault="00001490">
      <w:r>
        <w:rPr>
          <w:noProof/>
          <w:lang w:eastAsia="ru-RU"/>
        </w:rPr>
        <w:drawing>
          <wp:inline distT="0" distB="0" distL="0" distR="0">
            <wp:extent cx="5940425" cy="4507343"/>
            <wp:effectExtent l="0" t="0" r="3175" b="7620"/>
            <wp:docPr id="10" name="Рисунок 10" descr="http://aleks-million.ru/wp-content/forum-image-uploads/admin/signature/24.07.2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aleks-million.ru/wp-content/forum-image-uploads/admin/signature/24.07.22.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4507343"/>
                    </a:xfrm>
                    <a:prstGeom prst="rect">
                      <a:avLst/>
                    </a:prstGeom>
                    <a:noFill/>
                    <a:ln>
                      <a:noFill/>
                    </a:ln>
                  </pic:spPr>
                </pic:pic>
              </a:graphicData>
            </a:graphic>
          </wp:inline>
        </w:drawing>
      </w:r>
    </w:p>
    <w:p w:rsidR="00001490" w:rsidRDefault="00001490">
      <w:pPr>
        <w:rPr>
          <w:rStyle w:val="apple-style-span"/>
          <w:rFonts w:ascii="Tahoma" w:hAnsi="Tahoma" w:cs="Tahoma"/>
          <w:color w:val="000000"/>
          <w:sz w:val="18"/>
          <w:szCs w:val="18"/>
          <w:shd w:val="clear" w:color="auto" w:fill="FFFFFF"/>
        </w:rPr>
      </w:pPr>
      <w:r>
        <w:rPr>
          <w:rStyle w:val="apple-style-span"/>
          <w:rFonts w:ascii="Tahoma" w:hAnsi="Tahoma" w:cs="Tahoma"/>
          <w:color w:val="000000"/>
          <w:sz w:val="18"/>
          <w:szCs w:val="18"/>
          <w:shd w:val="clear" w:color="auto" w:fill="FFFFFF"/>
        </w:rPr>
        <w:t xml:space="preserve">Сверху это уровни сопротивления, снизу соответственно уровни поддержки. Это месячные, недельные уровни и  дневные </w:t>
      </w:r>
      <w:proofErr w:type="gramStart"/>
      <w:r>
        <w:rPr>
          <w:rStyle w:val="apple-style-span"/>
          <w:rFonts w:ascii="Tahoma" w:hAnsi="Tahoma" w:cs="Tahoma"/>
          <w:color w:val="000000"/>
          <w:sz w:val="18"/>
          <w:szCs w:val="18"/>
          <w:shd w:val="clear" w:color="auto" w:fill="FFFFFF"/>
        </w:rPr>
        <w:t xml:space="preserve">( </w:t>
      </w:r>
      <w:proofErr w:type="gramEnd"/>
      <w:r>
        <w:rPr>
          <w:rStyle w:val="apple-style-span"/>
          <w:rFonts w:ascii="Tahoma" w:hAnsi="Tahoma" w:cs="Tahoma"/>
          <w:color w:val="000000"/>
          <w:sz w:val="18"/>
          <w:szCs w:val="18"/>
          <w:shd w:val="clear" w:color="auto" w:fill="FFFFFF"/>
        </w:rPr>
        <w:t>я их не стал обозначать горизонтальными линиями, что б не загромождать рисунок) уровни. Это и есть ценовая шкала уровней объема, она входит в набор инструментов, который я использую в своем торговом методе для составления торгового плана. Также уровни шкалы объемов используются как ориентиры для принятия торговых решений по входу в рынок, и выходу из него.</w:t>
      </w:r>
    </w:p>
    <w:p w:rsidR="00001490" w:rsidRDefault="00001490">
      <w:hyperlink r:id="rId15" w:history="1">
        <w:r w:rsidRPr="000D3BB9">
          <w:rPr>
            <w:rStyle w:val="a7"/>
          </w:rPr>
          <w:t>http://letitbit.net/download/03213.07572bf8f37b609eaac725046922/VolumeProfile.rar.html</w:t>
        </w:r>
      </w:hyperlink>
    </w:p>
    <w:p w:rsidR="00001490" w:rsidRDefault="00001490">
      <w:r>
        <w:rPr>
          <w:rStyle w:val="apple-style-span"/>
          <w:rFonts w:ascii="Tahoma" w:hAnsi="Tahoma" w:cs="Tahoma"/>
          <w:color w:val="000000"/>
          <w:sz w:val="18"/>
          <w:szCs w:val="18"/>
          <w:shd w:val="clear" w:color="auto" w:fill="FFFFFF"/>
        </w:rPr>
        <w:t xml:space="preserve">В этом видеосюжете </w:t>
      </w:r>
      <w:proofErr w:type="gramStart"/>
      <w:r>
        <w:rPr>
          <w:rStyle w:val="apple-style-span"/>
          <w:rFonts w:ascii="Tahoma" w:hAnsi="Tahoma" w:cs="Tahoma"/>
          <w:color w:val="000000"/>
          <w:sz w:val="18"/>
          <w:szCs w:val="18"/>
          <w:shd w:val="clear" w:color="auto" w:fill="FFFFFF"/>
        </w:rPr>
        <w:t>рассказал</w:t>
      </w:r>
      <w:proofErr w:type="gramEnd"/>
      <w:r>
        <w:rPr>
          <w:rStyle w:val="apple-style-span"/>
          <w:rFonts w:ascii="Tahoma" w:hAnsi="Tahoma" w:cs="Tahoma"/>
          <w:color w:val="000000"/>
          <w:sz w:val="18"/>
          <w:szCs w:val="18"/>
          <w:shd w:val="clear" w:color="auto" w:fill="FFFFFF"/>
        </w:rPr>
        <w:t xml:space="preserve"> как установить на график и настроить индикатор </w:t>
      </w:r>
      <w:proofErr w:type="spellStart"/>
      <w:r>
        <w:rPr>
          <w:rStyle w:val="apple-style-span"/>
          <w:rFonts w:ascii="Tahoma" w:hAnsi="Tahoma" w:cs="Tahoma"/>
          <w:color w:val="000000"/>
          <w:sz w:val="18"/>
          <w:szCs w:val="18"/>
          <w:shd w:val="clear" w:color="auto" w:fill="FFFFFF"/>
        </w:rPr>
        <w:t>VolumeProfile</w:t>
      </w:r>
      <w:proofErr w:type="spellEnd"/>
      <w:r>
        <w:rPr>
          <w:rStyle w:val="apple-style-span"/>
          <w:rFonts w:ascii="Tahoma" w:hAnsi="Tahoma" w:cs="Tahoma"/>
          <w:color w:val="000000"/>
          <w:sz w:val="18"/>
          <w:szCs w:val="18"/>
          <w:shd w:val="clear" w:color="auto" w:fill="FFFFFF"/>
        </w:rPr>
        <w:t xml:space="preserve"> в терминале </w:t>
      </w:r>
      <w:proofErr w:type="spellStart"/>
      <w:r>
        <w:rPr>
          <w:rStyle w:val="apple-style-span"/>
          <w:rFonts w:ascii="Tahoma" w:hAnsi="Tahoma" w:cs="Tahoma"/>
          <w:color w:val="000000"/>
          <w:sz w:val="18"/>
          <w:szCs w:val="18"/>
          <w:shd w:val="clear" w:color="auto" w:fill="FFFFFF"/>
        </w:rPr>
        <w:t>Thinkorswim</w:t>
      </w:r>
      <w:proofErr w:type="spellEnd"/>
      <w:r>
        <w:rPr>
          <w:rStyle w:val="apple-style-span"/>
          <w:rFonts w:ascii="Tahoma" w:hAnsi="Tahoma" w:cs="Tahoma"/>
          <w:color w:val="000000"/>
          <w:sz w:val="18"/>
          <w:szCs w:val="18"/>
          <w:shd w:val="clear" w:color="auto" w:fill="FFFFFF"/>
        </w:rPr>
        <w:t>.</w:t>
      </w:r>
      <w:bookmarkStart w:id="0" w:name="_GoBack"/>
      <w:bookmarkEnd w:id="0"/>
    </w:p>
    <w:sectPr w:rsidR="000014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490"/>
    <w:rsid w:val="00001490"/>
    <w:rsid w:val="00F36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14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1490"/>
    <w:rPr>
      <w:b/>
      <w:bCs/>
    </w:rPr>
  </w:style>
  <w:style w:type="paragraph" w:styleId="a5">
    <w:name w:val="Balloon Text"/>
    <w:basedOn w:val="a"/>
    <w:link w:val="a6"/>
    <w:uiPriority w:val="99"/>
    <w:semiHidden/>
    <w:unhideWhenUsed/>
    <w:rsid w:val="000014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01490"/>
    <w:rPr>
      <w:rFonts w:ascii="Tahoma" w:hAnsi="Tahoma" w:cs="Tahoma"/>
      <w:sz w:val="16"/>
      <w:szCs w:val="16"/>
    </w:rPr>
  </w:style>
  <w:style w:type="character" w:customStyle="1" w:styleId="apple-converted-space">
    <w:name w:val="apple-converted-space"/>
    <w:basedOn w:val="a0"/>
    <w:rsid w:val="00001490"/>
  </w:style>
  <w:style w:type="character" w:customStyle="1" w:styleId="apple-style-span">
    <w:name w:val="apple-style-span"/>
    <w:basedOn w:val="a0"/>
    <w:rsid w:val="00001490"/>
  </w:style>
  <w:style w:type="character" w:styleId="a7">
    <w:name w:val="Hyperlink"/>
    <w:basedOn w:val="a0"/>
    <w:uiPriority w:val="99"/>
    <w:unhideWhenUsed/>
    <w:rsid w:val="000014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14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1490"/>
    <w:rPr>
      <w:b/>
      <w:bCs/>
    </w:rPr>
  </w:style>
  <w:style w:type="paragraph" w:styleId="a5">
    <w:name w:val="Balloon Text"/>
    <w:basedOn w:val="a"/>
    <w:link w:val="a6"/>
    <w:uiPriority w:val="99"/>
    <w:semiHidden/>
    <w:unhideWhenUsed/>
    <w:rsid w:val="000014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01490"/>
    <w:rPr>
      <w:rFonts w:ascii="Tahoma" w:hAnsi="Tahoma" w:cs="Tahoma"/>
      <w:sz w:val="16"/>
      <w:szCs w:val="16"/>
    </w:rPr>
  </w:style>
  <w:style w:type="character" w:customStyle="1" w:styleId="apple-converted-space">
    <w:name w:val="apple-converted-space"/>
    <w:basedOn w:val="a0"/>
    <w:rsid w:val="00001490"/>
  </w:style>
  <w:style w:type="character" w:customStyle="1" w:styleId="apple-style-span">
    <w:name w:val="apple-style-span"/>
    <w:basedOn w:val="a0"/>
    <w:rsid w:val="00001490"/>
  </w:style>
  <w:style w:type="character" w:styleId="a7">
    <w:name w:val="Hyperlink"/>
    <w:basedOn w:val="a0"/>
    <w:uiPriority w:val="99"/>
    <w:unhideWhenUsed/>
    <w:rsid w:val="000014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402008">
      <w:bodyDiv w:val="1"/>
      <w:marLeft w:val="0"/>
      <w:marRight w:val="0"/>
      <w:marTop w:val="0"/>
      <w:marBottom w:val="0"/>
      <w:divBdr>
        <w:top w:val="none" w:sz="0" w:space="0" w:color="auto"/>
        <w:left w:val="none" w:sz="0" w:space="0" w:color="auto"/>
        <w:bottom w:val="none" w:sz="0" w:space="0" w:color="auto"/>
        <w:right w:val="none" w:sz="0" w:space="0" w:color="auto"/>
      </w:divBdr>
    </w:div>
    <w:div w:id="1199005390">
      <w:bodyDiv w:val="1"/>
      <w:marLeft w:val="0"/>
      <w:marRight w:val="0"/>
      <w:marTop w:val="0"/>
      <w:marBottom w:val="0"/>
      <w:divBdr>
        <w:top w:val="none" w:sz="0" w:space="0" w:color="auto"/>
        <w:left w:val="none" w:sz="0" w:space="0" w:color="auto"/>
        <w:bottom w:val="none" w:sz="0" w:space="0" w:color="auto"/>
        <w:right w:val="none" w:sz="0" w:space="0" w:color="auto"/>
      </w:divBdr>
    </w:div>
    <w:div w:id="1407995708">
      <w:bodyDiv w:val="1"/>
      <w:marLeft w:val="0"/>
      <w:marRight w:val="0"/>
      <w:marTop w:val="0"/>
      <w:marBottom w:val="0"/>
      <w:divBdr>
        <w:top w:val="none" w:sz="0" w:space="0" w:color="auto"/>
        <w:left w:val="none" w:sz="0" w:space="0" w:color="auto"/>
        <w:bottom w:val="none" w:sz="0" w:space="0" w:color="auto"/>
        <w:right w:val="none" w:sz="0" w:space="0" w:color="auto"/>
      </w:divBdr>
    </w:div>
    <w:div w:id="1427843729">
      <w:bodyDiv w:val="1"/>
      <w:marLeft w:val="0"/>
      <w:marRight w:val="0"/>
      <w:marTop w:val="0"/>
      <w:marBottom w:val="0"/>
      <w:divBdr>
        <w:top w:val="none" w:sz="0" w:space="0" w:color="auto"/>
        <w:left w:val="none" w:sz="0" w:space="0" w:color="auto"/>
        <w:bottom w:val="none" w:sz="0" w:space="0" w:color="auto"/>
        <w:right w:val="none" w:sz="0" w:space="0" w:color="auto"/>
      </w:divBdr>
    </w:div>
    <w:div w:id="1518230532">
      <w:bodyDiv w:val="1"/>
      <w:marLeft w:val="0"/>
      <w:marRight w:val="0"/>
      <w:marTop w:val="0"/>
      <w:marBottom w:val="0"/>
      <w:divBdr>
        <w:top w:val="none" w:sz="0" w:space="0" w:color="auto"/>
        <w:left w:val="none" w:sz="0" w:space="0" w:color="auto"/>
        <w:bottom w:val="none" w:sz="0" w:space="0" w:color="auto"/>
        <w:right w:val="none" w:sz="0" w:space="0" w:color="auto"/>
      </w:divBdr>
    </w:div>
    <w:div w:id="1557858900">
      <w:bodyDiv w:val="1"/>
      <w:marLeft w:val="0"/>
      <w:marRight w:val="0"/>
      <w:marTop w:val="0"/>
      <w:marBottom w:val="0"/>
      <w:divBdr>
        <w:top w:val="none" w:sz="0" w:space="0" w:color="auto"/>
        <w:left w:val="none" w:sz="0" w:space="0" w:color="auto"/>
        <w:bottom w:val="none" w:sz="0" w:space="0" w:color="auto"/>
        <w:right w:val="none" w:sz="0" w:space="0" w:color="auto"/>
      </w:divBdr>
    </w:div>
    <w:div w:id="1635599715">
      <w:bodyDiv w:val="1"/>
      <w:marLeft w:val="0"/>
      <w:marRight w:val="0"/>
      <w:marTop w:val="0"/>
      <w:marBottom w:val="0"/>
      <w:divBdr>
        <w:top w:val="none" w:sz="0" w:space="0" w:color="auto"/>
        <w:left w:val="none" w:sz="0" w:space="0" w:color="auto"/>
        <w:bottom w:val="none" w:sz="0" w:space="0" w:color="auto"/>
        <w:right w:val="none" w:sz="0" w:space="0" w:color="auto"/>
      </w:divBdr>
    </w:div>
    <w:div w:id="175289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hyperlink" Target="http://letitbit.net/download/03213.07572bf8f37b609eaac725046922/VolumeProfile.rar.html" TargetMode="Externa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1097</Words>
  <Characters>6255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dc:creator>
  <cp:lastModifiedBy>Денис</cp:lastModifiedBy>
  <cp:revision>1</cp:revision>
  <dcterms:created xsi:type="dcterms:W3CDTF">2011-11-17T09:35:00Z</dcterms:created>
  <dcterms:modified xsi:type="dcterms:W3CDTF">2011-11-17T09:42:00Z</dcterms:modified>
</cp:coreProperties>
</file>